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E4C99">
      <w:pPr>
        <w:pStyle w:val="1"/>
      </w:pPr>
      <w:r>
        <w:fldChar w:fldCharType="begin"/>
      </w:r>
      <w:r>
        <w:instrText>HYPERLINK "http://ivo.garant.ru/document?id=97633&amp;sub=0"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февраля 2010 г. N 96</w:t>
      </w:r>
      <w:r>
        <w:rPr>
          <w:rStyle w:val="a4"/>
          <w:b w:val="0"/>
          <w:bCs w:val="0"/>
        </w:rPr>
        <w:br/>
        <w:t>"Об антикоррупционной экспертизе нормативных правовых актов и пр</w:t>
      </w:r>
      <w:r>
        <w:rPr>
          <w:rStyle w:val="a4"/>
          <w:b w:val="0"/>
          <w:bCs w:val="0"/>
        </w:rPr>
        <w:t>оектов нормативных правовых актов"</w:t>
      </w:r>
      <w:r>
        <w:fldChar w:fldCharType="end"/>
      </w:r>
    </w:p>
    <w:p w:rsidR="00000000" w:rsidRDefault="00CE4C99">
      <w:pPr>
        <w:pStyle w:val="ab"/>
      </w:pPr>
      <w:r>
        <w:t>С изменениями и дополнениями от:</w:t>
      </w:r>
    </w:p>
    <w:p w:rsidR="00000000" w:rsidRDefault="00CE4C99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CE4C99"/>
    <w:p w:rsidR="00000000" w:rsidRDefault="00CE4C99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CE4C99">
      <w:bookmarkStart w:id="1" w:name="sub_1"/>
      <w:r>
        <w:t>1. Утвердить прилагаемые:</w:t>
      </w:r>
    </w:p>
    <w:bookmarkEnd w:id="1"/>
    <w:p w:rsidR="00000000" w:rsidRDefault="00CE4C99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</w:t>
      </w:r>
      <w:r>
        <w:t>коррупционной экспертизы нормативных правовых актов и проектов нормативных правовых актов;</w:t>
      </w:r>
    </w:p>
    <w:p w:rsidR="00000000" w:rsidRDefault="00CE4C99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CE4C99">
      <w:bookmarkStart w:id="2" w:name="sub_2"/>
      <w:r>
        <w:t>2. Признать утратив</w:t>
      </w:r>
      <w:r>
        <w:t>шими силу:</w:t>
      </w:r>
    </w:p>
    <w:bookmarkEnd w:id="2"/>
    <w:p w:rsidR="00000000" w:rsidRDefault="00CE4C99">
      <w:r>
        <w:fldChar w:fldCharType="begin"/>
      </w:r>
      <w:r>
        <w:instrText>HYPERLINK "http://ivo.garant.ru/document?id=12065619&amp;sub=0"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</w:t>
      </w:r>
      <w:r>
        <w:t>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CE4C99"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</w:t>
      </w:r>
      <w:r>
        <w:t>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</w:t>
      </w:r>
      <w:r>
        <w:t>ства Российской Федерации, 2009, N 10, ст. 1241).</w:t>
      </w:r>
    </w:p>
    <w:p w:rsidR="00000000" w:rsidRDefault="00CE4C9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2"/>
        <w:gridCol w:w="3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C99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C99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CE4C99"/>
    <w:p w:rsidR="00000000" w:rsidRDefault="00CE4C99">
      <w:pPr>
        <w:pStyle w:val="ac"/>
      </w:pPr>
      <w:r>
        <w:t>Москва</w:t>
      </w:r>
    </w:p>
    <w:p w:rsidR="00000000" w:rsidRDefault="00CE4C99">
      <w:pPr>
        <w:pStyle w:val="ac"/>
      </w:pPr>
      <w:r>
        <w:t>26 февраля 2010 г.</w:t>
      </w:r>
    </w:p>
    <w:p w:rsidR="00000000" w:rsidRDefault="00CE4C99">
      <w:pPr>
        <w:pStyle w:val="ac"/>
      </w:pPr>
      <w:r>
        <w:t>N 96</w:t>
      </w:r>
    </w:p>
    <w:p w:rsidR="00000000" w:rsidRDefault="00CE4C99"/>
    <w:p w:rsidR="00000000" w:rsidRDefault="00CE4C99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</w:t>
      </w:r>
      <w:r>
        <w:t xml:space="preserve">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"/>
    <w:p w:rsidR="00000000" w:rsidRDefault="00CE4C99">
      <w:pPr>
        <w:pStyle w:val="ab"/>
      </w:pPr>
      <w:r>
        <w:t>С изменениями и дополнениями от:</w:t>
      </w:r>
    </w:p>
    <w:p w:rsidR="00000000" w:rsidRDefault="00CE4C99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CE4C99"/>
    <w:p w:rsidR="00000000" w:rsidRDefault="00CE4C99">
      <w:bookmarkStart w:id="4" w:name="sub_1001"/>
      <w:r>
        <w:t>1. </w:t>
      </w:r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</w:t>
      </w:r>
      <w:r>
        <w:t xml:space="preserve">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4"/>
    <w:p w:rsidR="00000000" w:rsidRDefault="00CE4C9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E4C99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</w:t>
      </w:r>
      <w:r>
        <w:t xml:space="preserve">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Минюста России </w:t>
      </w:r>
      <w:r>
        <w:t>от 4 октября 2013 г. N 187</w:t>
      </w:r>
    </w:p>
    <w:p w:rsidR="00000000" w:rsidRDefault="00CE4C99">
      <w:bookmarkStart w:id="5" w:name="sub_1002"/>
      <w:r>
        <w:lastRenderedPageBreak/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</w:t>
      </w:r>
      <w:r>
        <w:t xml:space="preserve">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CE4C99">
      <w:bookmarkStart w:id="6" w:name="sub_10021"/>
      <w:bookmarkEnd w:id="5"/>
      <w:r>
        <w:t>а) проектов федеральных законов, проектов указов Президента Российской Федерации и проектов</w:t>
      </w:r>
      <w:r>
        <w:t xml:space="preserve">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7" w:name="sub_1002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CE4C99">
      <w:pPr>
        <w:pStyle w:val="a7"/>
      </w:pPr>
      <w:r>
        <w:fldChar w:fldCharType="begin"/>
      </w:r>
      <w:r>
        <w:instrText>H</w:instrText>
      </w:r>
      <w:r>
        <w:instrText>YPERLINK "http://ivo.garant.ru/document?id=70418932&amp;sub=1002"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00000" w:rsidRDefault="00CE4C99">
      <w:pPr>
        <w:pStyle w:val="a7"/>
      </w:pPr>
      <w:hyperlink r:id="rId9" w:history="1">
        <w:r>
          <w:rPr>
            <w:rStyle w:val="a4"/>
          </w:rPr>
          <w:t>См. текст подпункта в предыдущей ред</w:t>
        </w:r>
        <w:r>
          <w:rPr>
            <w:rStyle w:val="a4"/>
          </w:rPr>
          <w:t>акции</w:t>
        </w:r>
      </w:hyperlink>
    </w:p>
    <w:p w:rsidR="00000000" w:rsidRDefault="00CE4C99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CE4C99">
      <w:bookmarkStart w:id="8" w:name="sub_10023"/>
      <w:r>
        <w:t xml:space="preserve"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9" w:name="sub_10024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CE4C99">
      <w:pPr>
        <w:pStyle w:val="a7"/>
      </w:pPr>
      <w:r>
        <w:fldChar w:fldCharType="begin"/>
      </w:r>
      <w:r>
        <w:instrText>HYPERLINK "http://ivo.gara</w:instrText>
      </w:r>
      <w:r>
        <w:instrText>nt.ru/document?id=70248442&amp;sub=41"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подпункт "г" внесены изменения</w:t>
      </w:r>
    </w:p>
    <w:p w:rsidR="00000000" w:rsidRDefault="00CE4C99">
      <w:pPr>
        <w:pStyle w:val="a7"/>
      </w:pPr>
      <w:hyperlink r:id="rId1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4C99">
      <w:r>
        <w:t>г) нормативных право</w:t>
      </w:r>
      <w:r>
        <w:t>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1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CE4C99">
      <w:pPr>
        <w:pStyle w:val="a7"/>
      </w:pPr>
      <w:r>
        <w:fldChar w:fldCharType="begin"/>
      </w:r>
      <w:r>
        <w:instrText>HYPERLINK "http://ivo.garant.ru/document</w:instrText>
      </w:r>
      <w:r>
        <w:instrText>?id=70248442&amp;sub=42"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 новой редакции</w:t>
      </w:r>
    </w:p>
    <w:p w:rsidR="00000000" w:rsidRDefault="00CE4C99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4C99">
      <w:r>
        <w:t>3. Результаты антикоррупционной экспер</w:t>
      </w:r>
      <w:r>
        <w:t>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1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CE4C99">
      <w:pPr>
        <w:pStyle w:val="a7"/>
      </w:pPr>
      <w:r>
        <w:fldChar w:fldCharType="begin"/>
      </w:r>
      <w:r>
        <w:instrText>HYPERLIN</w:instrText>
      </w:r>
      <w:r>
        <w:instrText>K "http://ivo.garant.ru/document?id=70758444&amp;sub=20071"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CE4C99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4C99">
      <w:r>
        <w:t>3.1. Разногласия, возникающие при оценке коррупциогенных факторов, указанных в заключении Министерства юстиции Российской Федерации по результатам пров</w:t>
      </w:r>
      <w:r>
        <w:t xml:space="preserve">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4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Правительства</w:t>
      </w:r>
      <w:r>
        <w:t>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00000" w:rsidRDefault="00CE4C99">
      <w:bookmarkStart w:id="12" w:name="sub_100312"/>
      <w:r>
        <w:t>Разногласия, возникающие при оценке коррупциогенных факторов, указанных в заключении Министерства юстиции Российс</w:t>
      </w:r>
      <w:r>
        <w:t xml:space="preserve">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lastRenderedPageBreak/>
        <w:t xml:space="preserve">устанавливающих правовой </w:t>
      </w:r>
      <w:r>
        <w:t xml:space="preserve">статус организаций или имеющих межведомственный характер, разрешаются в порядке, установленном </w:t>
      </w:r>
      <w:hyperlink r:id="rId16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</w:t>
      </w:r>
      <w:r>
        <w:t xml:space="preserve">сударственной регистрации, утвержденными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13" w:name="sub_10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E4C99">
      <w:pPr>
        <w:pStyle w:val="a7"/>
      </w:pPr>
      <w:r>
        <w:fldChar w:fldCharType="begin"/>
      </w:r>
      <w:r>
        <w:instrText>HYPERLINK "http://ivo.ga</w:instrText>
      </w:r>
      <w:r>
        <w:instrText>rant.ru/document?id=70248442&amp;sub=44"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CE4C99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4C99">
      <w:r>
        <w:t>4. </w:t>
      </w:r>
      <w:r>
        <w:t xml:space="preserve">Независимая антикоррупционная экспертиза проводится юридическими лицами и физическими лицами, </w:t>
      </w:r>
      <w:hyperlink r:id="rId19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</w:t>
      </w:r>
      <w:r>
        <w:t xml:space="preserve">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</w:t>
      </w:r>
      <w:r>
        <w:t xml:space="preserve">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14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CE4C99">
      <w:pPr>
        <w:pStyle w:val="a7"/>
      </w:pPr>
      <w:r>
        <w:t xml:space="preserve">Пункт 5 изменен с 22 июля 2017 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CE4C99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CE4C99">
      <w:r>
        <w:t>5. В целях обеспечения возможности проведения независимой антикоррупционной экспертизы проектов федера</w:t>
      </w:r>
      <w:r>
        <w:t>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</w:t>
      </w:r>
      <w:r>
        <w:t xml:space="preserve">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2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</w:t>
      </w:r>
      <w:r>
        <w:t xml:space="preserve">т эти проекты на сайте </w:t>
      </w:r>
      <w:hyperlink r:id="rId23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</w:t>
      </w:r>
      <w:r>
        <w:t>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CE4C99">
      <w:bookmarkStart w:id="15" w:name="sub_1052"/>
      <w:r>
        <w:t>Проекты федеральных законов, проекты указов Президента Российск</w:t>
      </w:r>
      <w:r>
        <w:t xml:space="preserve">ой Федерации, проекты постановлений Правительства Российской Федерации размещаются на сайте </w:t>
      </w:r>
      <w:hyperlink r:id="rId24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CE4C99">
      <w:bookmarkStart w:id="16" w:name="sub_10052"/>
      <w:bookmarkEnd w:id="15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5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26" w:history="1">
        <w:r>
          <w:rPr>
            <w:rStyle w:val="a4"/>
          </w:rPr>
          <w:t>П</w:t>
        </w:r>
        <w:r>
          <w:rPr>
            <w:rStyle w:val="a4"/>
          </w:rPr>
          <w:t>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</w:t>
      </w:r>
      <w:r>
        <w:t>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CE4C99">
      <w:bookmarkStart w:id="17" w:name="sub_10053"/>
      <w:bookmarkEnd w:id="16"/>
      <w:r>
        <w:t>В случае если в отношении проектов федеральных законов, проектов указов Президента Российской Федерации, проектов по</w:t>
      </w:r>
      <w:r>
        <w:t xml:space="preserve">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8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</w:t>
      </w:r>
      <w:r>
        <w:t xml:space="preserve">формации о подготовке проектов </w:t>
      </w:r>
      <w:r>
        <w:lastRenderedPageBreak/>
        <w:t xml:space="preserve">нормативных правовых актов и результатах их общественного обсуждения, утвержденными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</w:t>
      </w:r>
      <w: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</w:t>
      </w:r>
      <w:r>
        <w:t xml:space="preserve">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</w:t>
      </w:r>
      <w:r>
        <w:t xml:space="preserve">нных </w:t>
      </w:r>
      <w:hyperlink r:id="rId30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CE4C99">
      <w:bookmarkStart w:id="18" w:name="sub_1053"/>
      <w:bookmarkEnd w:id="17"/>
      <w: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</w:t>
      </w:r>
      <w:r>
        <w:t xml:space="preserve">ьства Российской Федерации на сайте </w:t>
      </w:r>
      <w:hyperlink r:id="rId31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19" w:name="sub_1006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E4C99">
      <w:pPr>
        <w:pStyle w:val="a7"/>
      </w:pPr>
      <w:r>
        <w:t xml:space="preserve">Пункт 6 изменен с 22 июля 2017 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CE4C99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CE4C99">
      <w:r>
        <w:t xml:space="preserve">6. В целях обеспечения возможности проведения </w:t>
      </w:r>
      <w:r>
        <w:t>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</w:t>
      </w:r>
      <w:r>
        <w:t>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</w:t>
      </w:r>
      <w:r>
        <w:t xml:space="preserve">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34" w:history="1">
        <w:r>
          <w:rPr>
            <w:rStyle w:val="a4"/>
          </w:rPr>
          <w:t>regulation.gov.ru</w:t>
        </w:r>
      </w:hyperlink>
      <w:r>
        <w:t xml:space="preserve"> в инфор</w:t>
      </w:r>
      <w:r>
        <w:t>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CE4C99">
      <w:bookmarkStart w:id="20" w:name="sub_1062"/>
      <w:r>
        <w:t>Проекты указанных нормативных правовых актов федеральных органов исполнительной власти, иных</w:t>
      </w:r>
      <w:r>
        <w:t xml:space="preserve"> государственных органов и организаций размещаются на сайте </w:t>
      </w:r>
      <w:hyperlink r:id="rId35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CE4C99">
      <w:bookmarkStart w:id="21" w:name="sub_10062"/>
      <w:bookmarkEnd w:id="20"/>
      <w:r>
        <w:t>В случае если проект</w:t>
      </w:r>
      <w:r>
        <w:t xml:space="preserve">ы нормативных правовых актов федеральных органов исполнительной власти регулируют отношения, предусмотренные </w:t>
      </w:r>
      <w:hyperlink r:id="rId36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</w:t>
      </w:r>
      <w:r>
        <w:t xml:space="preserve">тельной власти и их государственной регистрации, утвержденных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 N 1009 "Об утверждении Правил подготовки нормативных правовых а</w:t>
      </w:r>
      <w:r>
        <w:t xml:space="preserve">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00000" w:rsidRDefault="00CE4C99">
      <w:bookmarkStart w:id="22" w:name="sub_10063"/>
      <w:bookmarkEnd w:id="21"/>
      <w:r>
        <w:t>В с</w:t>
      </w:r>
      <w:r>
        <w:t>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</w:t>
      </w:r>
      <w:r>
        <w:t>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</w:t>
      </w:r>
      <w:r>
        <w:t xml:space="preserve">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</w:t>
      </w:r>
      <w:r>
        <w:lastRenderedPageBreak/>
        <w:t xml:space="preserve">случаев, установленных </w:t>
      </w:r>
      <w:hyperlink r:id="rId39" w:history="1">
        <w:r>
          <w:rPr>
            <w:rStyle w:val="a4"/>
          </w:rPr>
          <w:t>пунктом 11</w:t>
        </w:r>
      </w:hyperlink>
      <w:r>
        <w:t xml:space="preserve"> указа</w:t>
      </w:r>
      <w:r>
        <w:t>нных Правил.</w:t>
      </w:r>
    </w:p>
    <w:p w:rsidR="00000000" w:rsidRDefault="00CE4C99">
      <w:bookmarkStart w:id="23" w:name="sub_1063"/>
      <w:bookmarkEnd w:id="22"/>
      <w:r>
        <w:t xml:space="preserve">При этом повторное размещение указанных проектов нормативных правовых актов на сайте </w:t>
      </w:r>
      <w:hyperlink r:id="rId40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</w:t>
      </w:r>
      <w:r>
        <w:t xml:space="preserve">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CE4C99">
      <w:bookmarkStart w:id="24" w:name="sub_1007"/>
      <w:bookmarkEnd w:id="23"/>
      <w:r>
        <w:t xml:space="preserve">7. Результаты </w:t>
      </w:r>
      <w:r>
        <w:t xml:space="preserve">независимой антикоррупционной экспертизы отражаются в заключении по </w:t>
      </w:r>
      <w:hyperlink r:id="rId41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25" w:name="sub_107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CE4C99">
      <w:pPr>
        <w:pStyle w:val="a7"/>
      </w:pPr>
      <w:r>
        <w:fldChar w:fldCharType="begin"/>
      </w:r>
      <w:r>
        <w:instrText xml:space="preserve">HYPERLINK </w:instrText>
      </w:r>
      <w:r>
        <w:instrText>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00000" w:rsidRDefault="00CE4C99">
      <w:r>
        <w:t>7.1. Юридические лица и физические лица, аккредитованные Министерством юстиции Российской Федерации в качестве эксп</w:t>
      </w:r>
      <w:r>
        <w:t>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00000" w:rsidRDefault="00CE4C99">
      <w:bookmarkStart w:id="26" w:name="sub_10711"/>
      <w:r>
        <w:t>а) заключения по результатам независимой антикор</w:t>
      </w:r>
      <w:r>
        <w:t>рупционной экспертизы:</w:t>
      </w:r>
    </w:p>
    <w:bookmarkEnd w:id="26"/>
    <w:p w:rsidR="00000000" w:rsidRDefault="00CE4C99"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</w:t>
      </w:r>
      <w:r>
        <w:t>и, являющиеся разработчиками соответствующих проектов;</w:t>
      </w:r>
    </w:p>
    <w:p w:rsidR="00000000" w:rsidRDefault="00CE4C99"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</w:t>
      </w:r>
      <w:r>
        <w:t>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</w:t>
      </w:r>
      <w:r>
        <w:t>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</w:t>
      </w:r>
      <w:r>
        <w:t>тствующих документов;</w:t>
      </w:r>
    </w:p>
    <w:p w:rsidR="00000000" w:rsidRDefault="00CE4C99">
      <w:bookmarkStart w:id="27" w:name="sub_10712"/>
      <w:r>
        <w:t>б) копии заключений по результатам независимой антикоррупционной экспертизы:</w:t>
      </w:r>
    </w:p>
    <w:bookmarkEnd w:id="27"/>
    <w:p w:rsidR="00000000" w:rsidRDefault="00CE4C99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</w:t>
      </w:r>
      <w:r>
        <w:t>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</w:t>
      </w:r>
      <w:r>
        <w:t>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CE4C99">
      <w:r>
        <w:t>нормативных правовых актов субъектов Российской Федерации, уставов муниципальных образований и муниципальных правовых актов о внесе</w:t>
      </w:r>
      <w:r>
        <w:t>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</w:t>
      </w:r>
      <w:r>
        <w:t>ветствующие территориальные органы Министерства юстиции Российской Федерации.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28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CE4C99">
      <w:pPr>
        <w:pStyle w:val="a7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</w:t>
      </w:r>
      <w:r>
        <w:t>ны пунктом 7.2</w:t>
      </w:r>
    </w:p>
    <w:p w:rsidR="00000000" w:rsidRDefault="00CE4C99">
      <w:r>
        <w:t>7.2. 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</w:t>
      </w:r>
      <w:r>
        <w:t xml:space="preserve">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сайтах в информационно-телекоммуникационной сети "Интернет" </w:t>
      </w:r>
      <w:r>
        <w:t xml:space="preserve">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</w:t>
      </w:r>
      <w:r>
        <w:lastRenderedPageBreak/>
        <w:t>органом и организацией указывается один адрес электронной почты, предназначенный для получения заключ</w:t>
      </w:r>
      <w:r>
        <w:t>ений по результатам независимой антикоррупционной экспертизы в форме электронного документа.</w:t>
      </w:r>
    </w:p>
    <w:p w:rsidR="00000000" w:rsidRDefault="00CE4C99"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</w:t>
      </w:r>
      <w:r>
        <w:t xml:space="preserve">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</w:t>
      </w:r>
      <w:r>
        <w:t>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29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пункт 7.3 внесены изменения</w:t>
      </w:r>
    </w:p>
    <w:p w:rsidR="00000000" w:rsidRDefault="00CE4C99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4C99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</w:t>
      </w:r>
      <w:r>
        <w:t>ргане исполнительной власти.</w:t>
      </w:r>
    </w:p>
    <w:p w:rsidR="00000000" w:rsidRDefault="00CE4C99">
      <w:bookmarkStart w:id="30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</w:t>
      </w:r>
      <w:r>
        <w:t xml:space="preserve">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</w:t>
      </w:r>
      <w:r>
        <w:t xml:space="preserve">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</w:t>
      </w:r>
      <w:r>
        <w:t>нормативного правового акта коррупциогенным фактором.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31" w:name="sub_1074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CE4C99">
      <w:pPr>
        <w:pStyle w:val="a7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7.4</w:t>
      </w:r>
    </w:p>
    <w:p w:rsidR="00000000" w:rsidRDefault="00CE4C99">
      <w:r>
        <w:t>7.4.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</w:t>
      </w:r>
      <w:r>
        <w:t>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3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E4C99">
      <w:pPr>
        <w:pStyle w:val="a7"/>
      </w:pPr>
      <w:r>
        <w:fldChar w:fldCharType="begin"/>
      </w:r>
      <w:r>
        <w:instrText>HYPERLINK "http://ivo.garant.ru/document?id=70248442&amp;sub=47"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>РФ от 27 марта 2013 г. N 274 в пункт 8 внесены изменения</w:t>
      </w:r>
    </w:p>
    <w:p w:rsidR="00000000" w:rsidRDefault="00CE4C99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4C99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</w:t>
      </w:r>
      <w:r>
        <w:t xml:space="preserve">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44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00000" w:rsidRDefault="00CE4C99"/>
    <w:p w:rsidR="00000000" w:rsidRDefault="00CE4C99">
      <w:pPr>
        <w:pStyle w:val="1"/>
      </w:pPr>
      <w:bookmarkStart w:id="33" w:name="sub_2000"/>
      <w:r>
        <w:t>Методика</w:t>
      </w:r>
      <w:r>
        <w:br/>
        <w:t>проведения антикоррупционной экспертизы нормативных правовых актов и п</w:t>
      </w:r>
      <w:r>
        <w:t>роектов нормативных правовых актов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3"/>
    <w:p w:rsidR="00000000" w:rsidRDefault="00CE4C99">
      <w:pPr>
        <w:pStyle w:val="ab"/>
      </w:pPr>
      <w:r>
        <w:t>С изменениями и дополнениями от:</w:t>
      </w:r>
    </w:p>
    <w:p w:rsidR="00000000" w:rsidRDefault="00CE4C99">
      <w:pPr>
        <w:pStyle w:val="a9"/>
      </w:pPr>
      <w:r>
        <w:t>18 июля 2015 г.</w:t>
      </w:r>
    </w:p>
    <w:p w:rsidR="00000000" w:rsidRDefault="00CE4C99"/>
    <w:p w:rsidR="00000000" w:rsidRDefault="00CE4C99">
      <w:bookmarkStart w:id="34" w:name="sub_2001"/>
      <w:r>
        <w:t>1. </w:t>
      </w:r>
      <w:r>
        <w:t>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</w:t>
      </w:r>
      <w:r>
        <w:t>рмативных правовых актов в целях выявления в них коррупциогенных факторов и их последующего устранения.</w:t>
      </w:r>
    </w:p>
    <w:bookmarkEnd w:id="34"/>
    <w:p w:rsidR="00000000" w:rsidRDefault="00CE4C99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</w:t>
      </w:r>
      <w:r>
        <w:t>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CE4C99">
      <w:bookmarkStart w:id="35" w:name="sub_2002"/>
      <w:r>
        <w:t>2. Для обеспечения обоснованности, объективности и проверяемости результатов ан</w:t>
      </w:r>
      <w:r>
        <w:t>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CE4C99">
      <w:bookmarkStart w:id="36" w:name="sub_2003"/>
      <w:bookmarkEnd w:id="35"/>
      <w:r>
        <w:t>3. Коррупциогенными факторами, устанавливающими для правоприменителя необоснованно широки</w:t>
      </w:r>
      <w:r>
        <w:t>е пределы усмотрения или возможность необоснованного применения исключений из общих правил, являются: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37" w:name="sub_2003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</w:t>
      </w:r>
      <w:r>
        <w:t xml:space="preserve"> июля 2015 г. N 732 в подпункт "а" внесены изменения</w:t>
      </w:r>
    </w:p>
    <w:p w:rsidR="00000000" w:rsidRDefault="00CE4C99">
      <w:pPr>
        <w:pStyle w:val="a7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4C99">
      <w:r>
        <w:t>а) широта дискреционных полномочий - отсутствие или неопределенность сроков, условий или основа</w:t>
      </w:r>
      <w:r>
        <w:t>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38" w:name="sub_2003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CE4C99">
      <w:pPr>
        <w:pStyle w:val="a7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4C99">
      <w:r>
        <w:t>б) определение компетенции по формуле "вправе" - диспоз</w:t>
      </w:r>
      <w:r>
        <w:t>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39" w:name="sub_2003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CE4C99">
      <w:pPr>
        <w:pStyle w:val="a7"/>
      </w:pPr>
      <w:r>
        <w:fldChar w:fldCharType="begin"/>
      </w:r>
      <w:r>
        <w:instrText>HYPERLINK "http://ivo</w:instrText>
      </w:r>
      <w:r>
        <w:instrText>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"в" внесены изменения</w:t>
      </w:r>
    </w:p>
    <w:p w:rsidR="00000000" w:rsidRDefault="00CE4C99">
      <w:pPr>
        <w:pStyle w:val="a7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4C99">
      <w:r>
        <w:t xml:space="preserve">в) выборочное </w:t>
      </w:r>
      <w:r>
        <w:t>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40" w:name="sub_2003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40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"г" внесены изменения</w:t>
      </w:r>
    </w:p>
    <w:p w:rsidR="00000000" w:rsidRDefault="00CE4C99">
      <w:pPr>
        <w:pStyle w:val="a7"/>
      </w:pPr>
      <w:hyperlink r:id="rId48" w:history="1">
        <w:r>
          <w:rPr>
            <w:rStyle w:val="a4"/>
          </w:rPr>
          <w:t>См. текст подпункта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CE4C99">
      <w:r>
        <w:t xml:space="preserve"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</w:t>
      </w:r>
      <w:r>
        <w:t>принявшего первоначальный нормативный правовой акт;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41" w:name="sub_2003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"д" внесены изменения</w:t>
      </w:r>
    </w:p>
    <w:p w:rsidR="00000000" w:rsidRDefault="00CE4C99">
      <w:pPr>
        <w:pStyle w:val="a7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4C99">
      <w:r>
        <w:lastRenderedPageBreak/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</w:t>
      </w:r>
      <w:r>
        <w:t>анизаций (их должностных лиц) при принятии нормативных правовых актов;</w:t>
      </w:r>
    </w:p>
    <w:p w:rsidR="00000000" w:rsidRDefault="00CE4C99">
      <w:bookmarkStart w:id="42" w:name="sub_20036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</w:t>
      </w:r>
      <w:r>
        <w:t>едения в подзаконном акте в условиях отсутствия закона;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43" w:name="sub_20037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</w:t>
      </w:r>
      <w:r>
        <w:t>менения</w:t>
      </w:r>
    </w:p>
    <w:p w:rsidR="00000000" w:rsidRDefault="00CE4C99">
      <w:pPr>
        <w:pStyle w:val="a7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4C99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</w:t>
      </w:r>
      <w:r>
        <w:t>ления или организациями (их должностными лицами) определенных действий либо одного из элементов такого порядка;</w:t>
      </w:r>
    </w:p>
    <w:p w:rsidR="00000000" w:rsidRDefault="00CE4C99">
      <w:bookmarkStart w:id="44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45" w:name="sub_20039"/>
      <w:bookmarkEnd w:id="4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5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"и"</w:t>
      </w:r>
    </w:p>
    <w:p w:rsidR="00000000" w:rsidRDefault="00CE4C99">
      <w:r>
        <w:t>и) нормативные коллизии - противоречия, в том числе внутренние, между</w:t>
      </w:r>
      <w:r>
        <w:t xml:space="preserve">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00000" w:rsidRDefault="00CE4C99">
      <w:bookmarkStart w:id="46" w:name="sub_2004"/>
      <w:r>
        <w:t>4. Коррупциогенными факторами, содержащими неопр</w:t>
      </w:r>
      <w:r>
        <w:t>еделенные, трудновыполнимые и (или) обременительные требования к гражданам и организациям, являются:</w:t>
      </w:r>
    </w:p>
    <w:p w:rsidR="00000000" w:rsidRDefault="00CE4C99">
      <w:bookmarkStart w:id="47" w:name="sub_20041"/>
      <w:bookmarkEnd w:id="46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</w:t>
      </w:r>
      <w:r>
        <w:t>нимых и обременительных требований к гражданам и организациям;</w:t>
      </w:r>
    </w:p>
    <w:p w:rsidR="00000000" w:rsidRDefault="00CE4C99">
      <w:pPr>
        <w:pStyle w:val="a6"/>
        <w:rPr>
          <w:color w:val="000000"/>
          <w:sz w:val="16"/>
          <w:szCs w:val="16"/>
        </w:rPr>
      </w:pPr>
      <w:bookmarkStart w:id="48" w:name="sub_2004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CE4C99">
      <w:pPr>
        <w:pStyle w:val="a7"/>
      </w:pPr>
      <w:r>
        <w:fldChar w:fldCharType="begin"/>
      </w:r>
      <w:r>
        <w:instrText>HYPERLINK "http://ivo.garant.ru/document?id=71044938&amp;sub=1044"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</w:t>
      </w:r>
      <w:r>
        <w:t>сены изменения</w:t>
      </w:r>
    </w:p>
    <w:p w:rsidR="00000000" w:rsidRDefault="00CE4C99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E4C99">
      <w:r>
        <w:t>б) </w:t>
      </w:r>
      <w:r>
        <w:t>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CE4C99">
      <w:bookmarkStart w:id="49" w:name="sub_20043"/>
      <w:r>
        <w:t>в) юридико-лингвистическая неопределенность - упо</w:t>
      </w:r>
      <w:r>
        <w:t>требление неустоявшихся, двусмысленных терминов и категорий оценочного характера.</w:t>
      </w:r>
    </w:p>
    <w:bookmarkEnd w:id="49"/>
    <w:p w:rsidR="00CE4C99" w:rsidRDefault="00CE4C99"/>
    <w:sectPr w:rsidR="00CE4C9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A8"/>
    <w:rsid w:val="00CE4C99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D9410-FCD2-48B8-A101-0856837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401902&amp;sub=10031" TargetMode="External"/><Relationship Id="rId18" Type="http://schemas.openxmlformats.org/officeDocument/2006/relationships/hyperlink" Target="http://ivo.garant.ru/document?id=57947437&amp;sub=1004" TargetMode="External"/><Relationship Id="rId26" Type="http://schemas.openxmlformats.org/officeDocument/2006/relationships/hyperlink" Target="http://ivo.garant.ru/document?id=70185758&amp;sub=102" TargetMode="External"/><Relationship Id="rId39" Type="http://schemas.openxmlformats.org/officeDocument/2006/relationships/hyperlink" Target="http://ivo.garant.ru/document?id=70119366&amp;sub=1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57322523&amp;sub=1005" TargetMode="External"/><Relationship Id="rId34" Type="http://schemas.openxmlformats.org/officeDocument/2006/relationships/hyperlink" Target="http://ivo.garant.ru/document?id=890941&amp;sub=19815" TargetMode="External"/><Relationship Id="rId42" Type="http://schemas.openxmlformats.org/officeDocument/2006/relationships/hyperlink" Target="http://ivo.garant.ru/document?id=57408255&amp;sub=1073" TargetMode="External"/><Relationship Id="rId47" Type="http://schemas.openxmlformats.org/officeDocument/2006/relationships/hyperlink" Target="http://ivo.garant.ru/document?id=57408255&amp;sub=20033" TargetMode="External"/><Relationship Id="rId50" Type="http://schemas.openxmlformats.org/officeDocument/2006/relationships/hyperlink" Target="http://ivo.garant.ru/document?id=57408255&amp;sub=20037" TargetMode="External"/><Relationship Id="rId7" Type="http://schemas.openxmlformats.org/officeDocument/2006/relationships/hyperlink" Target="http://ivo.garant.ru/document?id=70375454&amp;sub=23" TargetMode="External"/><Relationship Id="rId12" Type="http://schemas.openxmlformats.org/officeDocument/2006/relationships/hyperlink" Target="http://ivo.garant.ru/document?id=70758444&amp;sub=701" TargetMode="External"/><Relationship Id="rId17" Type="http://schemas.openxmlformats.org/officeDocument/2006/relationships/hyperlink" Target="http://ivo.garant.ru/document?id=66045&amp;sub=0" TargetMode="External"/><Relationship Id="rId25" Type="http://schemas.openxmlformats.org/officeDocument/2006/relationships/hyperlink" Target="http://ivo.garant.ru/document?id=87076&amp;sub=10601" TargetMode="External"/><Relationship Id="rId33" Type="http://schemas.openxmlformats.org/officeDocument/2006/relationships/hyperlink" Target="http://ivo.garant.ru/document?id=57322523&amp;sub=1006" TargetMode="External"/><Relationship Id="rId38" Type="http://schemas.openxmlformats.org/officeDocument/2006/relationships/hyperlink" Target="http://ivo.garant.ru/document?id=70185758&amp;sub=102" TargetMode="External"/><Relationship Id="rId46" Type="http://schemas.openxmlformats.org/officeDocument/2006/relationships/hyperlink" Target="http://ivo.garant.ru/document?id=57408255&amp;sub=2003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66045&amp;sub=100311" TargetMode="External"/><Relationship Id="rId20" Type="http://schemas.openxmlformats.org/officeDocument/2006/relationships/hyperlink" Target="http://ivo.garant.ru/document?id=71619844&amp;sub=1008" TargetMode="External"/><Relationship Id="rId29" Type="http://schemas.openxmlformats.org/officeDocument/2006/relationships/hyperlink" Target="http://ivo.garant.ru/document?id=70119366&amp;sub=0" TargetMode="External"/><Relationship Id="rId41" Type="http://schemas.openxmlformats.org/officeDocument/2006/relationships/hyperlink" Target="http://ivo.garant.ru/document?id=12091921&amp;sub=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5618&amp;sub=0" TargetMode="External"/><Relationship Id="rId11" Type="http://schemas.openxmlformats.org/officeDocument/2006/relationships/hyperlink" Target="http://ivo.garant.ru/document?id=57947437&amp;sub=1003" TargetMode="External"/><Relationship Id="rId24" Type="http://schemas.openxmlformats.org/officeDocument/2006/relationships/hyperlink" Target="http://ivo.garant.ru/document?id=890941&amp;sub=19815" TargetMode="External"/><Relationship Id="rId32" Type="http://schemas.openxmlformats.org/officeDocument/2006/relationships/hyperlink" Target="http://ivo.garant.ru/document?id=71619844&amp;sub=1008" TargetMode="External"/><Relationship Id="rId37" Type="http://schemas.openxmlformats.org/officeDocument/2006/relationships/hyperlink" Target="http://ivo.garant.ru/document?id=66045&amp;sub=0" TargetMode="External"/><Relationship Id="rId40" Type="http://schemas.openxmlformats.org/officeDocument/2006/relationships/hyperlink" Target="http://ivo.garant.ru/document?id=890941&amp;sub=19815" TargetMode="External"/><Relationship Id="rId45" Type="http://schemas.openxmlformats.org/officeDocument/2006/relationships/hyperlink" Target="http://ivo.garant.ru/document?id=57408255&amp;sub=2003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vo.garant.ru/document?id=95958&amp;sub=33" TargetMode="External"/><Relationship Id="rId15" Type="http://schemas.openxmlformats.org/officeDocument/2006/relationships/hyperlink" Target="http://ivo.garant.ru/document?id=87076&amp;sub=0" TargetMode="External"/><Relationship Id="rId23" Type="http://schemas.openxmlformats.org/officeDocument/2006/relationships/hyperlink" Target="http://ivo.garant.ru/document?id=890941&amp;sub=19815" TargetMode="External"/><Relationship Id="rId28" Type="http://schemas.openxmlformats.org/officeDocument/2006/relationships/hyperlink" Target="http://ivo.garant.ru/document?id=70119366&amp;sub=1000" TargetMode="External"/><Relationship Id="rId36" Type="http://schemas.openxmlformats.org/officeDocument/2006/relationships/hyperlink" Target="http://ivo.garant.ru/document?id=66045&amp;sub=10031" TargetMode="External"/><Relationship Id="rId49" Type="http://schemas.openxmlformats.org/officeDocument/2006/relationships/hyperlink" Target="http://ivo.garant.ru/document?id=57408255&amp;sub=20035" TargetMode="External"/><Relationship Id="rId10" Type="http://schemas.openxmlformats.org/officeDocument/2006/relationships/hyperlink" Target="http://ivo.garant.ru/document?id=57947437&amp;sub=10024" TargetMode="External"/><Relationship Id="rId19" Type="http://schemas.openxmlformats.org/officeDocument/2006/relationships/hyperlink" Target="http://ivo.garant.ru/document?id=70111164&amp;sub=1000" TargetMode="External"/><Relationship Id="rId31" Type="http://schemas.openxmlformats.org/officeDocument/2006/relationships/hyperlink" Target="http://ivo.garant.ru/document?id=890941&amp;sub=19815" TargetMode="External"/><Relationship Id="rId44" Type="http://schemas.openxmlformats.org/officeDocument/2006/relationships/hyperlink" Target="http://ivo.garant.ru/document?id=95958&amp;sub=5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955562&amp;sub=10022" TargetMode="External"/><Relationship Id="rId14" Type="http://schemas.openxmlformats.org/officeDocument/2006/relationships/hyperlink" Target="http://ivo.garant.ru/document?id=87076&amp;sub=1066" TargetMode="External"/><Relationship Id="rId22" Type="http://schemas.openxmlformats.org/officeDocument/2006/relationships/hyperlink" Target="http://ivo.garant.ru/document?id=87076&amp;sub=1057" TargetMode="External"/><Relationship Id="rId27" Type="http://schemas.openxmlformats.org/officeDocument/2006/relationships/hyperlink" Target="http://ivo.garant.ru/document?id=70185758&amp;sub=0" TargetMode="External"/><Relationship Id="rId30" Type="http://schemas.openxmlformats.org/officeDocument/2006/relationships/hyperlink" Target="http://ivo.garant.ru/document?id=70119366&amp;sub=1011" TargetMode="External"/><Relationship Id="rId35" Type="http://schemas.openxmlformats.org/officeDocument/2006/relationships/hyperlink" Target="http://ivo.garant.ru/document?id=890941&amp;sub=19815" TargetMode="External"/><Relationship Id="rId43" Type="http://schemas.openxmlformats.org/officeDocument/2006/relationships/hyperlink" Target="http://ivo.garant.ru/document?id=57947437&amp;sub=1008" TargetMode="External"/><Relationship Id="rId48" Type="http://schemas.openxmlformats.org/officeDocument/2006/relationships/hyperlink" Target="http://ivo.garant.ru/document?id=57408255&amp;sub=20034" TargetMode="External"/><Relationship Id="rId8" Type="http://schemas.openxmlformats.org/officeDocument/2006/relationships/hyperlink" Target="http://ivo.garant.ru/document?id=70375454&amp;sub=0" TargetMode="External"/><Relationship Id="rId51" Type="http://schemas.openxmlformats.org/officeDocument/2006/relationships/hyperlink" Target="http://ivo.garant.ru/document?id=57408255&amp;sub=2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2</cp:revision>
  <dcterms:created xsi:type="dcterms:W3CDTF">2019-07-17T11:06:00Z</dcterms:created>
  <dcterms:modified xsi:type="dcterms:W3CDTF">2019-07-17T11:06:00Z</dcterms:modified>
</cp:coreProperties>
</file>