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00"/>
        <w:tblW w:w="10080" w:type="dxa"/>
        <w:tblLayout w:type="fixed"/>
        <w:tblCellMar>
          <w:left w:w="70" w:type="dxa"/>
          <w:right w:w="70" w:type="dxa"/>
        </w:tblCellMar>
        <w:tblLook w:val="04A0"/>
      </w:tblPr>
      <w:tblGrid>
        <w:gridCol w:w="4225"/>
        <w:gridCol w:w="1839"/>
        <w:gridCol w:w="4016"/>
      </w:tblGrid>
      <w:tr w:rsidR="00CD7804" w:rsidTr="00CD7804">
        <w:trPr>
          <w:trHeight w:val="2336"/>
        </w:trPr>
        <w:tc>
          <w:tcPr>
            <w:tcW w:w="4225" w:type="dxa"/>
            <w:tcBorders>
              <w:top w:val="nil"/>
              <w:left w:val="nil"/>
              <w:bottom w:val="thinThickSmallGap" w:sz="24" w:space="0" w:color="auto"/>
              <w:right w:val="nil"/>
            </w:tcBorders>
          </w:tcPr>
          <w:p w:rsidR="00CD7804" w:rsidRDefault="00CD7804" w:rsidP="00CD7804">
            <w:pPr>
              <w:spacing w:after="0" w:line="240" w:lineRule="auto"/>
              <w:jc w:val="center"/>
              <w:rPr>
                <w:rFonts w:eastAsia="Times New Roman"/>
                <w:b/>
                <w:sz w:val="24"/>
                <w:szCs w:val="24"/>
              </w:rPr>
            </w:pPr>
            <w:r>
              <w:rPr>
                <w:b/>
                <w:sz w:val="22"/>
                <w:szCs w:val="22"/>
              </w:rPr>
              <w:t>БАШКОРТОСТАН РЕСПУБЛИКА</w:t>
            </w:r>
            <w:r>
              <w:rPr>
                <w:b/>
                <w:caps/>
                <w:sz w:val="22"/>
                <w:szCs w:val="22"/>
              </w:rPr>
              <w:t>һ</w:t>
            </w:r>
            <w:proofErr w:type="gramStart"/>
            <w:r>
              <w:rPr>
                <w:b/>
                <w:sz w:val="22"/>
                <w:szCs w:val="22"/>
              </w:rPr>
              <w:t>Ы</w:t>
            </w:r>
            <w:proofErr w:type="gramEnd"/>
          </w:p>
          <w:p w:rsidR="00CD7804" w:rsidRDefault="00CD7804" w:rsidP="00CD7804">
            <w:pPr>
              <w:spacing w:after="0" w:line="240" w:lineRule="auto"/>
              <w:jc w:val="center"/>
              <w:rPr>
                <w:b/>
              </w:rPr>
            </w:pPr>
            <w:r>
              <w:rPr>
                <w:b/>
                <w:sz w:val="22"/>
                <w:szCs w:val="22"/>
              </w:rPr>
              <w:t>БЕЛОРЕТ РАЙОНЫ</w:t>
            </w:r>
          </w:p>
          <w:p w:rsidR="00CD7804" w:rsidRDefault="00CD7804" w:rsidP="00CD7804">
            <w:pPr>
              <w:spacing w:after="0" w:line="240" w:lineRule="auto"/>
              <w:jc w:val="center"/>
              <w:rPr>
                <w:b/>
                <w:caps/>
              </w:rPr>
            </w:pPr>
            <w:r>
              <w:rPr>
                <w:b/>
                <w:caps/>
                <w:sz w:val="22"/>
                <w:szCs w:val="22"/>
              </w:rPr>
              <w:t>муниципаль районЫНЫң</w:t>
            </w:r>
          </w:p>
          <w:p w:rsidR="00CD7804" w:rsidRDefault="00CD7804" w:rsidP="00CD7804">
            <w:pPr>
              <w:spacing w:after="0" w:line="240" w:lineRule="auto"/>
              <w:jc w:val="center"/>
              <w:rPr>
                <w:b/>
                <w:caps/>
              </w:rPr>
            </w:pPr>
            <w:r>
              <w:rPr>
                <w:b/>
                <w:caps/>
                <w:sz w:val="22"/>
                <w:szCs w:val="22"/>
              </w:rPr>
              <w:t>Егә</w:t>
            </w:r>
            <w:r>
              <w:rPr>
                <w:rFonts w:ascii="Lucida Sans Unicode" w:hAnsi="Lucida Sans Unicode" w:cs="Lucida Sans Unicode"/>
                <w:b/>
                <w:caps/>
                <w:sz w:val="22"/>
                <w:szCs w:val="22"/>
              </w:rPr>
              <w:t>ҙ</w:t>
            </w:r>
            <w:r>
              <w:rPr>
                <w:b/>
                <w:caps/>
                <w:sz w:val="22"/>
                <w:szCs w:val="22"/>
              </w:rPr>
              <w:t>е АУЫЛ СОВЕТЫ</w:t>
            </w:r>
          </w:p>
          <w:p w:rsidR="00CD7804" w:rsidRDefault="00CD7804" w:rsidP="00CD7804">
            <w:pPr>
              <w:spacing w:after="0" w:line="240" w:lineRule="auto"/>
              <w:jc w:val="center"/>
              <w:rPr>
                <w:b/>
                <w:caps/>
              </w:rPr>
            </w:pPr>
            <w:r>
              <w:rPr>
                <w:b/>
                <w:caps/>
                <w:sz w:val="22"/>
                <w:szCs w:val="22"/>
              </w:rPr>
              <w:t>АУЫЛ БИЛәМәһЕ</w:t>
            </w:r>
          </w:p>
          <w:p w:rsidR="00CD7804" w:rsidRDefault="00CD7804" w:rsidP="00CD7804">
            <w:pPr>
              <w:spacing w:after="0" w:line="240" w:lineRule="auto"/>
              <w:jc w:val="center"/>
              <w:rPr>
                <w:b/>
              </w:rPr>
            </w:pPr>
            <w:r>
              <w:rPr>
                <w:b/>
                <w:sz w:val="22"/>
                <w:szCs w:val="22"/>
              </w:rPr>
              <w:t>ХАКИМИ</w:t>
            </w:r>
            <w:r>
              <w:rPr>
                <w:b/>
                <w:caps/>
                <w:sz w:val="22"/>
                <w:szCs w:val="22"/>
              </w:rPr>
              <w:t>ә</w:t>
            </w:r>
            <w:r>
              <w:rPr>
                <w:b/>
                <w:sz w:val="22"/>
                <w:szCs w:val="22"/>
              </w:rPr>
              <w:t>ТЕ</w:t>
            </w:r>
          </w:p>
          <w:p w:rsidR="00CD7804" w:rsidRDefault="00CD7804" w:rsidP="00CD7804">
            <w:pPr>
              <w:pStyle w:val="af6"/>
              <w:jc w:val="center"/>
            </w:pPr>
          </w:p>
          <w:p w:rsidR="00CD7804" w:rsidRDefault="00CD7804" w:rsidP="00CD7804">
            <w:pPr>
              <w:spacing w:after="0" w:line="240" w:lineRule="auto"/>
              <w:jc w:val="center"/>
              <w:rPr>
                <w:rStyle w:val="af5"/>
                <w:sz w:val="18"/>
                <w:szCs w:val="18"/>
              </w:rPr>
            </w:pPr>
            <w:r>
              <w:rPr>
                <w:rStyle w:val="af5"/>
                <w:sz w:val="18"/>
                <w:szCs w:val="18"/>
              </w:rPr>
              <w:t>453552, БР, Белорет районы,</w:t>
            </w:r>
          </w:p>
          <w:p w:rsidR="00CD7804" w:rsidRDefault="00CD7804" w:rsidP="00CD7804">
            <w:pPr>
              <w:spacing w:after="0" w:line="240" w:lineRule="auto"/>
              <w:jc w:val="center"/>
              <w:rPr>
                <w:rStyle w:val="af5"/>
                <w:sz w:val="18"/>
                <w:szCs w:val="18"/>
              </w:rPr>
            </w:pPr>
            <w:r>
              <w:rPr>
                <w:rStyle w:val="af5"/>
                <w:sz w:val="18"/>
                <w:szCs w:val="18"/>
              </w:rPr>
              <w:t>Егә</w:t>
            </w:r>
            <w:r>
              <w:rPr>
                <w:rStyle w:val="af5"/>
                <w:rFonts w:ascii="Lucida Sans Unicode" w:hAnsi="Lucida Sans Unicode" w:cs="Lucida Sans Unicode"/>
                <w:sz w:val="18"/>
                <w:szCs w:val="18"/>
              </w:rPr>
              <w:t>ҙ</w:t>
            </w:r>
            <w:r>
              <w:rPr>
                <w:rStyle w:val="af5"/>
                <w:sz w:val="18"/>
                <w:szCs w:val="18"/>
              </w:rPr>
              <w:t>е ауылы,  Мәктә</w:t>
            </w:r>
            <w:proofErr w:type="gramStart"/>
            <w:r>
              <w:rPr>
                <w:rStyle w:val="af5"/>
                <w:sz w:val="18"/>
                <w:szCs w:val="18"/>
              </w:rPr>
              <w:t>п</w:t>
            </w:r>
            <w:proofErr w:type="gramEnd"/>
            <w:r>
              <w:rPr>
                <w:rStyle w:val="af5"/>
                <w:sz w:val="18"/>
                <w:szCs w:val="18"/>
              </w:rPr>
              <w:t xml:space="preserve">  урамы, 8</w:t>
            </w:r>
          </w:p>
          <w:p w:rsidR="00CD7804" w:rsidRDefault="00CD7804" w:rsidP="00CD7804">
            <w:pPr>
              <w:spacing w:after="0" w:line="240" w:lineRule="auto"/>
              <w:jc w:val="center"/>
              <w:rPr>
                <w:rStyle w:val="af5"/>
                <w:sz w:val="18"/>
                <w:szCs w:val="18"/>
              </w:rPr>
            </w:pPr>
            <w:r>
              <w:rPr>
                <w:rStyle w:val="af5"/>
                <w:sz w:val="18"/>
                <w:szCs w:val="18"/>
              </w:rPr>
              <w:t>Тел/</w:t>
            </w:r>
            <w:r>
              <w:rPr>
                <w:rFonts w:ascii="NewtonITT" w:hAnsi="NewtonITT"/>
                <w:sz w:val="18"/>
                <w:szCs w:val="18"/>
              </w:rPr>
              <w:t xml:space="preserve"> факс</w:t>
            </w:r>
            <w:r>
              <w:rPr>
                <w:rStyle w:val="af5"/>
                <w:sz w:val="18"/>
                <w:szCs w:val="18"/>
              </w:rPr>
              <w:t>: (34792) 7-96-81, тел: 7-96-82</w:t>
            </w:r>
          </w:p>
          <w:p w:rsidR="00CD7804" w:rsidRPr="00CD7804" w:rsidRDefault="00CD7804" w:rsidP="00CD7804">
            <w:pPr>
              <w:keepLines/>
              <w:widowControl w:val="0"/>
              <w:spacing w:after="0" w:line="240" w:lineRule="auto"/>
              <w:jc w:val="center"/>
              <w:rPr>
                <w:rFonts w:ascii="Bashkort" w:eastAsia="Times New Roman" w:hAnsi="Bashkort"/>
                <w:b/>
                <w:sz w:val="24"/>
                <w:szCs w:val="24"/>
              </w:rPr>
            </w:pPr>
            <w:r>
              <w:rPr>
                <w:rFonts w:ascii="NewtonITT" w:hAnsi="NewtonITT"/>
                <w:sz w:val="18"/>
                <w:szCs w:val="18"/>
                <w:lang w:val="en-US"/>
              </w:rPr>
              <w:t>e</w:t>
            </w:r>
            <w:r w:rsidRPr="00CD7804">
              <w:rPr>
                <w:rFonts w:ascii="NewtonITT" w:hAnsi="NewtonITT"/>
                <w:sz w:val="18"/>
                <w:szCs w:val="18"/>
              </w:rPr>
              <w:t>-</w:t>
            </w:r>
            <w:r>
              <w:rPr>
                <w:rFonts w:ascii="NewtonITT" w:hAnsi="NewtonITT"/>
                <w:sz w:val="18"/>
                <w:szCs w:val="18"/>
                <w:lang w:val="en-US"/>
              </w:rPr>
              <w:t>mail</w:t>
            </w:r>
            <w:r w:rsidRPr="00CD7804">
              <w:rPr>
                <w:rFonts w:ascii="NewtonITT" w:hAnsi="NewtonITT"/>
                <w:sz w:val="18"/>
                <w:szCs w:val="18"/>
              </w:rPr>
              <w:t xml:space="preserve">: </w:t>
            </w:r>
            <w:proofErr w:type="spellStart"/>
            <w:r>
              <w:rPr>
                <w:rFonts w:ascii="NewtonITT" w:hAnsi="NewtonITT"/>
                <w:sz w:val="18"/>
                <w:szCs w:val="18"/>
                <w:lang w:val="en-US"/>
              </w:rPr>
              <w:t>beladm</w:t>
            </w:r>
            <w:proofErr w:type="spellEnd"/>
            <w:r w:rsidRPr="00CD7804">
              <w:rPr>
                <w:rFonts w:ascii="NewtonITT" w:hAnsi="NewtonITT"/>
                <w:sz w:val="18"/>
                <w:szCs w:val="18"/>
              </w:rPr>
              <w:t>06@</w:t>
            </w:r>
            <w:r>
              <w:rPr>
                <w:rFonts w:ascii="NewtonITT" w:hAnsi="NewtonITT"/>
                <w:sz w:val="18"/>
                <w:szCs w:val="18"/>
                <w:lang w:val="en-US"/>
              </w:rPr>
              <w:t>mail</w:t>
            </w:r>
            <w:r w:rsidRPr="00CD7804">
              <w:rPr>
                <w:rFonts w:ascii="NewtonITT" w:hAnsi="NewtonITT"/>
                <w:sz w:val="18"/>
                <w:szCs w:val="18"/>
              </w:rPr>
              <w:t>.</w:t>
            </w:r>
            <w:r>
              <w:rPr>
                <w:rFonts w:ascii="NewtonITT" w:hAnsi="NewtonITT"/>
                <w:sz w:val="18"/>
                <w:szCs w:val="18"/>
                <w:lang w:val="en-US"/>
              </w:rPr>
              <w:t>ru</w:t>
            </w:r>
          </w:p>
        </w:tc>
        <w:tc>
          <w:tcPr>
            <w:tcW w:w="1839" w:type="dxa"/>
            <w:tcBorders>
              <w:top w:val="nil"/>
              <w:left w:val="nil"/>
              <w:bottom w:val="thinThickSmallGap" w:sz="24" w:space="0" w:color="auto"/>
              <w:right w:val="nil"/>
            </w:tcBorders>
            <w:hideMark/>
          </w:tcPr>
          <w:p w:rsidR="00CD7804" w:rsidRDefault="00CD7804" w:rsidP="00CD7804">
            <w:pPr>
              <w:keepLines/>
              <w:widowControl w:val="0"/>
              <w:spacing w:after="0" w:line="240" w:lineRule="auto"/>
              <w:ind w:left="-74"/>
              <w:jc w:val="center"/>
              <w:rPr>
                <w:rFonts w:eastAsia="Times New Roman"/>
                <w:sz w:val="24"/>
                <w:szCs w:val="24"/>
              </w:rPr>
            </w:pPr>
            <w:r>
              <w:rPr>
                <w:b/>
                <w:noProof/>
                <w:lang w:eastAsia="ru-RU"/>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8"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4016" w:type="dxa"/>
            <w:tcBorders>
              <w:top w:val="nil"/>
              <w:left w:val="nil"/>
              <w:bottom w:val="thinThickSmallGap" w:sz="24" w:space="0" w:color="auto"/>
              <w:right w:val="nil"/>
            </w:tcBorders>
          </w:tcPr>
          <w:p w:rsidR="00CD7804" w:rsidRDefault="00CD7804" w:rsidP="00CD7804">
            <w:pPr>
              <w:spacing w:after="0" w:line="240" w:lineRule="auto"/>
              <w:jc w:val="center"/>
              <w:rPr>
                <w:rFonts w:ascii="NewtonITT" w:eastAsia="Times New Roman" w:hAnsi="NewtonITT"/>
                <w:b/>
                <w:caps/>
                <w:sz w:val="24"/>
                <w:szCs w:val="24"/>
              </w:rPr>
            </w:pPr>
            <w:r>
              <w:rPr>
                <w:rFonts w:ascii="NewtonITT" w:hAnsi="NewtonITT"/>
                <w:b/>
                <w:caps/>
                <w:sz w:val="22"/>
                <w:szCs w:val="22"/>
              </w:rPr>
              <w:t>АДМИНИСТРАЦИЯ</w:t>
            </w:r>
          </w:p>
          <w:p w:rsidR="00CD7804" w:rsidRDefault="00CD7804" w:rsidP="00CD7804">
            <w:pPr>
              <w:spacing w:after="0" w:line="240" w:lineRule="auto"/>
              <w:jc w:val="center"/>
              <w:rPr>
                <w:rFonts w:ascii="NewtonITT" w:hAnsi="NewtonITT"/>
                <w:b/>
                <w:caps/>
              </w:rPr>
            </w:pPr>
            <w:r>
              <w:rPr>
                <w:rFonts w:ascii="NewtonITT" w:hAnsi="NewtonITT"/>
                <w:b/>
                <w:caps/>
                <w:sz w:val="22"/>
                <w:szCs w:val="22"/>
              </w:rPr>
              <w:t>СЕЛЬСКОГО ПОСЕЛЕНИЯ</w:t>
            </w:r>
          </w:p>
          <w:p w:rsidR="00CD7804" w:rsidRDefault="00CD7804" w:rsidP="00CD7804">
            <w:pPr>
              <w:spacing w:after="0" w:line="240" w:lineRule="auto"/>
              <w:jc w:val="center"/>
              <w:rPr>
                <w:rFonts w:ascii="NewtonITT" w:hAnsi="NewtonITT"/>
                <w:b/>
                <w:caps/>
              </w:rPr>
            </w:pPr>
            <w:r>
              <w:rPr>
                <w:rFonts w:ascii="NewtonITT" w:hAnsi="NewtonITT"/>
                <w:b/>
                <w:caps/>
                <w:sz w:val="22"/>
                <w:szCs w:val="22"/>
              </w:rPr>
              <w:t xml:space="preserve">Зигазинский СЕЛЬСОВЕТ </w:t>
            </w:r>
          </w:p>
          <w:p w:rsidR="00CD7804" w:rsidRDefault="00CD7804" w:rsidP="00CD7804">
            <w:pPr>
              <w:spacing w:after="0" w:line="240" w:lineRule="auto"/>
              <w:jc w:val="center"/>
              <w:rPr>
                <w:rFonts w:ascii="NewtonITT" w:hAnsi="NewtonITT"/>
                <w:b/>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CD7804" w:rsidRDefault="00CD7804" w:rsidP="00CD7804">
            <w:pPr>
              <w:spacing w:after="0" w:line="240" w:lineRule="auto"/>
              <w:jc w:val="center"/>
              <w:rPr>
                <w:rFonts w:ascii="NewtonITT" w:hAnsi="NewtonITT"/>
                <w:b/>
                <w:sz w:val="10"/>
                <w:szCs w:val="10"/>
              </w:rPr>
            </w:pPr>
          </w:p>
          <w:p w:rsidR="00CD7804" w:rsidRDefault="00CD7804" w:rsidP="00CD7804">
            <w:pPr>
              <w:spacing w:after="0" w:line="240" w:lineRule="auto"/>
              <w:jc w:val="center"/>
              <w:rPr>
                <w:rFonts w:ascii="NewtonITT" w:hAnsi="NewtonITT"/>
                <w:sz w:val="19"/>
                <w:szCs w:val="19"/>
              </w:rPr>
            </w:pPr>
          </w:p>
          <w:p w:rsidR="00CD7804" w:rsidRDefault="00CD7804" w:rsidP="00CD7804">
            <w:pPr>
              <w:spacing w:after="0" w:line="240" w:lineRule="auto"/>
              <w:jc w:val="center"/>
              <w:rPr>
                <w:rFonts w:ascii="NewtonITT" w:hAnsi="NewtonITT"/>
                <w:sz w:val="19"/>
                <w:szCs w:val="19"/>
              </w:rPr>
            </w:pPr>
            <w:r>
              <w:rPr>
                <w:rFonts w:ascii="NewtonITT" w:hAnsi="NewtonITT"/>
                <w:sz w:val="19"/>
                <w:szCs w:val="19"/>
              </w:rPr>
              <w:t>453552, РБ, Белорецкий район,</w:t>
            </w:r>
          </w:p>
          <w:p w:rsidR="00CD7804" w:rsidRDefault="00CD7804" w:rsidP="00CD7804">
            <w:pPr>
              <w:spacing w:after="0" w:line="240" w:lineRule="auto"/>
              <w:jc w:val="center"/>
              <w:rPr>
                <w:rFonts w:ascii="NewtonITT" w:hAnsi="NewtonITT"/>
                <w:b/>
                <w:sz w:val="19"/>
                <w:szCs w:val="19"/>
              </w:rPr>
            </w:pPr>
            <w:r>
              <w:rPr>
                <w:rFonts w:ascii="NewtonITT" w:hAnsi="NewtonITT"/>
                <w:sz w:val="19"/>
                <w:szCs w:val="19"/>
              </w:rPr>
              <w:t>с</w:t>
            </w:r>
            <w:proofErr w:type="gramStart"/>
            <w:r>
              <w:rPr>
                <w:rFonts w:ascii="NewtonITT" w:hAnsi="NewtonITT"/>
                <w:sz w:val="19"/>
                <w:szCs w:val="19"/>
              </w:rPr>
              <w:t>.З</w:t>
            </w:r>
            <w:proofErr w:type="gramEnd"/>
            <w:r>
              <w:rPr>
                <w:rFonts w:ascii="NewtonITT" w:hAnsi="NewtonITT"/>
                <w:sz w:val="19"/>
                <w:szCs w:val="19"/>
              </w:rPr>
              <w:t>игаза, ул.Школьная, 8</w:t>
            </w:r>
          </w:p>
          <w:p w:rsidR="00CD7804" w:rsidRDefault="00CD7804" w:rsidP="00CD7804">
            <w:pPr>
              <w:pStyle w:val="af6"/>
              <w:ind w:left="0"/>
              <w:jc w:val="center"/>
              <w:rPr>
                <w:rStyle w:val="af5"/>
              </w:rPr>
            </w:pPr>
            <w:r>
              <w:rPr>
                <w:rStyle w:val="af5"/>
              </w:rPr>
              <w:t>Тел/</w:t>
            </w:r>
            <w:r>
              <w:rPr>
                <w:rFonts w:ascii="NewtonITT" w:hAnsi="NewtonITT"/>
                <w:sz w:val="19"/>
                <w:szCs w:val="19"/>
              </w:rPr>
              <w:t xml:space="preserve"> факс</w:t>
            </w:r>
            <w:r>
              <w:rPr>
                <w:rStyle w:val="af5"/>
              </w:rPr>
              <w:t>: (34792) 7-96-81, тел: 7-96-82</w:t>
            </w:r>
          </w:p>
          <w:p w:rsidR="00CD7804" w:rsidRPr="00CD7804" w:rsidRDefault="00CD7804" w:rsidP="00CD7804">
            <w:pPr>
              <w:keepLines/>
              <w:widowControl w:val="0"/>
              <w:spacing w:after="0" w:line="240" w:lineRule="auto"/>
              <w:jc w:val="center"/>
              <w:rPr>
                <w:rFonts w:eastAsia="Times New Roman"/>
                <w:b/>
                <w:sz w:val="24"/>
                <w:szCs w:val="24"/>
              </w:rPr>
            </w:pPr>
            <w:r>
              <w:rPr>
                <w:rFonts w:ascii="NewtonITT" w:hAnsi="NewtonITT"/>
                <w:sz w:val="19"/>
                <w:szCs w:val="19"/>
                <w:lang w:val="en-US"/>
              </w:rPr>
              <w:t>e</w:t>
            </w:r>
            <w:r w:rsidRPr="00CD7804">
              <w:rPr>
                <w:rFonts w:ascii="NewtonITT" w:hAnsi="NewtonITT"/>
                <w:sz w:val="19"/>
                <w:szCs w:val="19"/>
              </w:rPr>
              <w:t>-</w:t>
            </w:r>
            <w:r>
              <w:rPr>
                <w:rFonts w:ascii="NewtonITT" w:hAnsi="NewtonITT"/>
                <w:sz w:val="19"/>
                <w:szCs w:val="19"/>
                <w:lang w:val="en-US"/>
              </w:rPr>
              <w:t>mail</w:t>
            </w:r>
            <w:r w:rsidRPr="00CD7804">
              <w:rPr>
                <w:rFonts w:ascii="NewtonITT" w:hAnsi="NewtonITT"/>
                <w:sz w:val="19"/>
                <w:szCs w:val="19"/>
              </w:rPr>
              <w:t xml:space="preserve">: </w:t>
            </w:r>
            <w:proofErr w:type="spellStart"/>
            <w:r>
              <w:rPr>
                <w:rFonts w:ascii="NewtonITT" w:hAnsi="NewtonITT"/>
                <w:sz w:val="19"/>
                <w:szCs w:val="19"/>
                <w:lang w:val="en-US"/>
              </w:rPr>
              <w:t>beladm</w:t>
            </w:r>
            <w:proofErr w:type="spellEnd"/>
            <w:r w:rsidRPr="00CD7804">
              <w:rPr>
                <w:rFonts w:ascii="NewtonITT" w:hAnsi="NewtonITT"/>
                <w:sz w:val="19"/>
                <w:szCs w:val="19"/>
              </w:rPr>
              <w:t>06@</w:t>
            </w:r>
            <w:r>
              <w:rPr>
                <w:rFonts w:ascii="NewtonITT" w:hAnsi="NewtonITT"/>
                <w:sz w:val="19"/>
                <w:szCs w:val="19"/>
                <w:lang w:val="en-US"/>
              </w:rPr>
              <w:t>mail</w:t>
            </w:r>
            <w:r w:rsidRPr="00CD7804">
              <w:rPr>
                <w:rFonts w:ascii="NewtonITT" w:hAnsi="NewtonITT"/>
                <w:sz w:val="19"/>
                <w:szCs w:val="19"/>
              </w:rPr>
              <w:t>.</w:t>
            </w:r>
            <w:r>
              <w:rPr>
                <w:rFonts w:ascii="NewtonITT" w:hAnsi="NewtonITT"/>
                <w:sz w:val="19"/>
                <w:szCs w:val="19"/>
                <w:lang w:val="en-US"/>
              </w:rPr>
              <w:t>ru</w:t>
            </w:r>
          </w:p>
        </w:tc>
      </w:tr>
    </w:tbl>
    <w:p w:rsidR="00CD7804" w:rsidRPr="00CD7804" w:rsidRDefault="00CD7804" w:rsidP="00CD7804">
      <w:pPr>
        <w:spacing w:after="0"/>
        <w:ind w:firstLine="540"/>
        <w:rPr>
          <w:rFonts w:eastAsia="Times New Roman"/>
          <w:b/>
        </w:rPr>
      </w:pPr>
    </w:p>
    <w:p w:rsidR="00CD7804" w:rsidRDefault="00CD7804" w:rsidP="00CD7804">
      <w:pPr>
        <w:ind w:firstLine="540"/>
        <w:rPr>
          <w:b/>
        </w:rPr>
      </w:pPr>
      <w:r>
        <w:rPr>
          <w:b/>
        </w:rPr>
        <w:t>КАРАР                                                                ПОСТАНОВЛЕНИЕ</w:t>
      </w:r>
    </w:p>
    <w:p w:rsidR="006E0C59" w:rsidRPr="00CF335A" w:rsidRDefault="00CD7804" w:rsidP="00CD7804">
      <w:pPr>
        <w:ind w:firstLine="540"/>
        <w:rPr>
          <w:b/>
        </w:rPr>
      </w:pPr>
      <w:r w:rsidRPr="00CD7804">
        <w:rPr>
          <w:b/>
          <w:sz w:val="22"/>
          <w:szCs w:val="22"/>
        </w:rPr>
        <w:t xml:space="preserve">28 ноябрь 2019 й                        </w:t>
      </w:r>
      <w:r>
        <w:rPr>
          <w:b/>
          <w:sz w:val="22"/>
          <w:szCs w:val="22"/>
        </w:rPr>
        <w:t xml:space="preserve">   </w:t>
      </w:r>
      <w:r w:rsidRPr="00CD7804">
        <w:rPr>
          <w:b/>
          <w:sz w:val="22"/>
          <w:szCs w:val="22"/>
        </w:rPr>
        <w:t xml:space="preserve">  № 88                                    28 ноября 2019года                    </w:t>
      </w:r>
      <w:r w:rsidRPr="00CD7804">
        <w:rPr>
          <w:b/>
        </w:rPr>
        <w:t xml:space="preserve">      </w:t>
      </w:r>
    </w:p>
    <w:p w:rsidR="006E0C59" w:rsidRPr="00CD7804" w:rsidRDefault="006E0C59" w:rsidP="008E266D">
      <w:pPr>
        <w:pStyle w:val="ConsPlusTitle"/>
        <w:jc w:val="center"/>
        <w:rPr>
          <w:rFonts w:ascii="Times New Roman" w:hAnsi="Times New Roman" w:cs="Times New Roman"/>
          <w:szCs w:val="22"/>
        </w:rPr>
      </w:pPr>
      <w:r w:rsidRPr="00CD7804">
        <w:rPr>
          <w:rFonts w:ascii="Times New Roman" w:hAnsi="Times New Roman" w:cs="Times New Roman"/>
          <w:szCs w:val="22"/>
        </w:rPr>
        <w:t>Об утверждении Административного регламента предоставления муниципальной услуги «</w:t>
      </w:r>
      <w:r w:rsidR="00972C56" w:rsidRPr="00CD7804">
        <w:rPr>
          <w:rFonts w:ascii="Times New Roman" w:hAnsi="Times New Roman" w:cs="Times New Roman"/>
          <w:szCs w:val="22"/>
        </w:rPr>
        <w:t>Предоставление</w:t>
      </w:r>
      <w:r w:rsidR="0051167C" w:rsidRPr="00CD7804">
        <w:rPr>
          <w:rFonts w:ascii="Times New Roman" w:hAnsi="Times New Roman" w:cs="Times New Roman"/>
          <w:szCs w:val="22"/>
        </w:rPr>
        <w:t xml:space="preserve"> </w:t>
      </w:r>
      <w:r w:rsidR="00EA4D21" w:rsidRPr="00CD7804">
        <w:rPr>
          <w:rFonts w:ascii="Times New Roman" w:hAnsi="Times New Roman" w:cs="Times New Roman"/>
          <w:szCs w:val="22"/>
        </w:rPr>
        <w:t xml:space="preserve">разрешения на осуществление </w:t>
      </w:r>
      <w:r w:rsidR="00772EDE" w:rsidRPr="00CD7804">
        <w:rPr>
          <w:rFonts w:ascii="Times New Roman" w:hAnsi="Times New Roman" w:cs="Times New Roman"/>
          <w:szCs w:val="22"/>
        </w:rPr>
        <w:t xml:space="preserve"> земляных работ</w:t>
      </w:r>
      <w:r w:rsidR="00E61C62" w:rsidRPr="00CD7804">
        <w:rPr>
          <w:rFonts w:ascii="Times New Roman" w:hAnsi="Times New Roman" w:cs="Times New Roman"/>
          <w:szCs w:val="22"/>
        </w:rPr>
        <w:t>»  на территории сельского поселения Зигазинский сельсовет</w:t>
      </w:r>
    </w:p>
    <w:p w:rsidR="006E0C59" w:rsidRPr="00CD7804" w:rsidRDefault="006E0C59" w:rsidP="008E266D">
      <w:pPr>
        <w:pStyle w:val="ConsPlusTitle"/>
        <w:jc w:val="center"/>
        <w:outlineLvl w:val="0"/>
        <w:rPr>
          <w:rFonts w:ascii="Times New Roman" w:hAnsi="Times New Roman" w:cs="Times New Roman"/>
          <w:szCs w:val="22"/>
        </w:rPr>
      </w:pPr>
      <w:r w:rsidRPr="00CD7804">
        <w:rPr>
          <w:rFonts w:ascii="Times New Roman" w:hAnsi="Times New Roman" w:cs="Times New Roman"/>
          <w:szCs w:val="22"/>
        </w:rPr>
        <w:t xml:space="preserve">                 (наименование муниципального образования)</w:t>
      </w:r>
    </w:p>
    <w:p w:rsidR="006E0C59" w:rsidRPr="00CD7804" w:rsidRDefault="006E0C59" w:rsidP="008E266D">
      <w:pPr>
        <w:pStyle w:val="ConsPlusTitle"/>
        <w:jc w:val="center"/>
        <w:rPr>
          <w:rFonts w:ascii="Times New Roman" w:hAnsi="Times New Roman" w:cs="Times New Roman"/>
          <w:szCs w:val="22"/>
        </w:rPr>
      </w:pPr>
      <w:r w:rsidRPr="00CD7804">
        <w:rPr>
          <w:rFonts w:ascii="Times New Roman" w:hAnsi="Times New Roman" w:cs="Times New Roman"/>
          <w:szCs w:val="22"/>
        </w:rPr>
        <w:t>Республики Башкортостан</w:t>
      </w:r>
    </w:p>
    <w:p w:rsidR="006E0C59" w:rsidRPr="00CD7804" w:rsidRDefault="006E0C59" w:rsidP="008E266D">
      <w:pPr>
        <w:widowControl w:val="0"/>
        <w:autoSpaceDE w:val="0"/>
        <w:autoSpaceDN w:val="0"/>
        <w:adjustRightInd w:val="0"/>
        <w:spacing w:after="0" w:line="240" w:lineRule="auto"/>
        <w:ind w:firstLine="851"/>
        <w:jc w:val="center"/>
        <w:rPr>
          <w:b/>
          <w:bCs/>
          <w:sz w:val="24"/>
          <w:szCs w:val="24"/>
        </w:rPr>
      </w:pPr>
    </w:p>
    <w:p w:rsidR="006E0C59" w:rsidRPr="00CD7804" w:rsidRDefault="006E0C59" w:rsidP="00CD7804">
      <w:pPr>
        <w:autoSpaceDE w:val="0"/>
        <w:autoSpaceDN w:val="0"/>
        <w:adjustRightInd w:val="0"/>
        <w:spacing w:after="0" w:line="240" w:lineRule="auto"/>
        <w:ind w:firstLine="709"/>
        <w:rPr>
          <w:sz w:val="24"/>
          <w:szCs w:val="24"/>
        </w:rPr>
      </w:pPr>
      <w:r w:rsidRPr="00CD7804">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w:t>
      </w:r>
      <w:r w:rsidR="00CD7804" w:rsidRPr="00CD7804">
        <w:rPr>
          <w:sz w:val="24"/>
          <w:szCs w:val="24"/>
        </w:rPr>
        <w:t xml:space="preserve"> услуг», Администрация сельского поселения Зигазинский сельсовет муниципального района Белорецкий район Республики Башкортостан.</w:t>
      </w:r>
    </w:p>
    <w:p w:rsidR="006E0C59" w:rsidRPr="00CD7804" w:rsidRDefault="006E0C59" w:rsidP="008E266D">
      <w:pPr>
        <w:suppressAutoHyphens/>
        <w:spacing w:after="0" w:line="240" w:lineRule="auto"/>
        <w:ind w:firstLine="709"/>
        <w:jc w:val="both"/>
        <w:rPr>
          <w:sz w:val="24"/>
          <w:szCs w:val="24"/>
          <w:lang w:eastAsia="ar-SA"/>
        </w:rPr>
      </w:pPr>
      <w:r w:rsidRPr="00CD7804">
        <w:rPr>
          <w:sz w:val="24"/>
          <w:szCs w:val="24"/>
          <w:lang w:eastAsia="ar-SA"/>
        </w:rPr>
        <w:t>ПОСТАНОВЛЯЕТ:</w:t>
      </w:r>
    </w:p>
    <w:p w:rsidR="006E0C59" w:rsidRPr="00CD7804" w:rsidRDefault="006E0C59" w:rsidP="00CD7804">
      <w:pPr>
        <w:pStyle w:val="a3"/>
        <w:widowControl w:val="0"/>
        <w:numPr>
          <w:ilvl w:val="0"/>
          <w:numId w:val="13"/>
        </w:numPr>
        <w:tabs>
          <w:tab w:val="left" w:pos="567"/>
        </w:tabs>
        <w:spacing w:after="0" w:line="240" w:lineRule="auto"/>
        <w:rPr>
          <w:sz w:val="24"/>
          <w:szCs w:val="24"/>
        </w:rPr>
      </w:pPr>
      <w:r w:rsidRPr="00CD7804">
        <w:rPr>
          <w:sz w:val="24"/>
          <w:szCs w:val="24"/>
        </w:rPr>
        <w:t xml:space="preserve">Утвердить Административный регламент предоставления муниципальной услуги </w:t>
      </w:r>
      <w:r w:rsidR="00772EDE" w:rsidRPr="00CD7804">
        <w:rPr>
          <w:sz w:val="24"/>
          <w:szCs w:val="24"/>
        </w:rPr>
        <w:t>«</w:t>
      </w:r>
      <w:r w:rsidR="00972C56" w:rsidRPr="00CD7804">
        <w:rPr>
          <w:sz w:val="24"/>
          <w:szCs w:val="24"/>
        </w:rPr>
        <w:t>Предоставление</w:t>
      </w:r>
      <w:r w:rsidR="00EA4D21" w:rsidRPr="00CD7804">
        <w:rPr>
          <w:sz w:val="24"/>
          <w:szCs w:val="24"/>
        </w:rPr>
        <w:t xml:space="preserve"> разрешения на осуществление  земляных работ» </w:t>
      </w:r>
      <w:r w:rsidR="00E61C62" w:rsidRPr="00CD7804">
        <w:rPr>
          <w:bCs/>
          <w:sz w:val="24"/>
          <w:szCs w:val="24"/>
        </w:rPr>
        <w:t>на территории  сельского поселения Зигазинский сельсове</w:t>
      </w:r>
      <w:r w:rsidR="00CD7804">
        <w:rPr>
          <w:bCs/>
          <w:sz w:val="24"/>
          <w:szCs w:val="24"/>
        </w:rPr>
        <w:t xml:space="preserve"> муниципального района Белорецкий район Республики Башкортостан.</w:t>
      </w:r>
    </w:p>
    <w:p w:rsidR="006E0C59" w:rsidRPr="00CD7804" w:rsidRDefault="006E0C59" w:rsidP="008E266D">
      <w:pPr>
        <w:spacing w:after="0" w:line="240" w:lineRule="auto"/>
        <w:ind w:firstLine="709"/>
        <w:jc w:val="both"/>
        <w:rPr>
          <w:sz w:val="24"/>
          <w:szCs w:val="24"/>
        </w:rPr>
      </w:pPr>
      <w:r w:rsidRPr="00CD7804">
        <w:rPr>
          <w:sz w:val="24"/>
          <w:szCs w:val="24"/>
        </w:rPr>
        <w:t xml:space="preserve">2. Настоящее Постановление вступает в силу на следующий день, после дня его официального опубликования (обнародования) </w:t>
      </w:r>
      <w:r w:rsidR="00A65096" w:rsidRPr="00CD7804">
        <w:rPr>
          <w:sz w:val="24"/>
          <w:szCs w:val="24"/>
        </w:rPr>
        <w:t>в здании Администрации</w:t>
      </w:r>
      <w:r w:rsidR="00CD7804">
        <w:rPr>
          <w:sz w:val="24"/>
          <w:szCs w:val="24"/>
        </w:rPr>
        <w:t xml:space="preserve"> сельского поселения Зигазинский сельсовет</w:t>
      </w:r>
      <w:r w:rsidR="00A65096" w:rsidRPr="00CD7804">
        <w:rPr>
          <w:sz w:val="24"/>
          <w:szCs w:val="24"/>
        </w:rPr>
        <w:t xml:space="preserve"> </w:t>
      </w:r>
      <w:r w:rsidRPr="00CD7804">
        <w:rPr>
          <w:sz w:val="24"/>
          <w:szCs w:val="24"/>
        </w:rPr>
        <w:t>(если иной порядок  не установлен Уставом муниципального образования).</w:t>
      </w:r>
    </w:p>
    <w:p w:rsidR="006E0C59" w:rsidRPr="00CD7804" w:rsidRDefault="006E0C59" w:rsidP="008E266D">
      <w:pPr>
        <w:autoSpaceDE w:val="0"/>
        <w:autoSpaceDN w:val="0"/>
        <w:adjustRightInd w:val="0"/>
        <w:spacing w:after="0" w:line="240" w:lineRule="auto"/>
        <w:ind w:firstLine="709"/>
        <w:jc w:val="both"/>
        <w:rPr>
          <w:sz w:val="24"/>
          <w:szCs w:val="24"/>
        </w:rPr>
      </w:pPr>
      <w:r w:rsidRPr="00CD7804">
        <w:rPr>
          <w:sz w:val="24"/>
          <w:szCs w:val="24"/>
        </w:rPr>
        <w:t>3. Настоящее Постановление опубликовать (обнародовать</w:t>
      </w:r>
      <w:proofErr w:type="gramStart"/>
      <w:r w:rsidRPr="00CD7804">
        <w:rPr>
          <w:sz w:val="24"/>
          <w:szCs w:val="24"/>
        </w:rPr>
        <w:t>)</w:t>
      </w:r>
      <w:r w:rsidR="00A65096" w:rsidRPr="00CD7804">
        <w:rPr>
          <w:sz w:val="24"/>
          <w:szCs w:val="24"/>
        </w:rPr>
        <w:t>н</w:t>
      </w:r>
      <w:proofErr w:type="gramEnd"/>
      <w:r w:rsidR="00A65096" w:rsidRPr="00CD7804">
        <w:rPr>
          <w:sz w:val="24"/>
          <w:szCs w:val="24"/>
        </w:rPr>
        <w:t>а сайте</w:t>
      </w:r>
      <w:r w:rsidR="00274F7F" w:rsidRPr="00CD7804">
        <w:rPr>
          <w:sz w:val="24"/>
          <w:szCs w:val="24"/>
        </w:rPr>
        <w:t xml:space="preserve"> администрации сельского поселения Зигазинский сельсовет </w:t>
      </w:r>
      <w:r w:rsidR="00274F7F" w:rsidRPr="00CD7804">
        <w:rPr>
          <w:sz w:val="24"/>
          <w:szCs w:val="24"/>
          <w:lang w:val="en-US"/>
        </w:rPr>
        <w:t>Zigaza</w:t>
      </w:r>
      <w:r w:rsidR="00274F7F" w:rsidRPr="00CD7804">
        <w:rPr>
          <w:sz w:val="24"/>
          <w:szCs w:val="24"/>
        </w:rPr>
        <w:t>.</w:t>
      </w:r>
      <w:r w:rsidR="00274F7F" w:rsidRPr="00CD7804">
        <w:rPr>
          <w:sz w:val="24"/>
          <w:szCs w:val="24"/>
          <w:lang w:val="en-US"/>
        </w:rPr>
        <w:t>ru</w:t>
      </w:r>
      <w:r w:rsidR="00274F7F" w:rsidRPr="00CD7804">
        <w:rPr>
          <w:sz w:val="24"/>
          <w:szCs w:val="24"/>
        </w:rPr>
        <w:t xml:space="preserve"> </w:t>
      </w:r>
      <w:r w:rsidR="00A65096" w:rsidRPr="00CD7804">
        <w:rPr>
          <w:sz w:val="24"/>
          <w:szCs w:val="24"/>
        </w:rPr>
        <w:t xml:space="preserve"> </w:t>
      </w:r>
      <w:r w:rsidRPr="00CD7804">
        <w:rPr>
          <w:sz w:val="24"/>
          <w:szCs w:val="24"/>
        </w:rPr>
        <w:t xml:space="preserve"> (указывается источник официального опубликования либо место обнародования).</w:t>
      </w:r>
    </w:p>
    <w:p w:rsidR="00CD7804" w:rsidRPr="00CD7804" w:rsidRDefault="00EA4D21" w:rsidP="00CD7804">
      <w:pPr>
        <w:autoSpaceDE w:val="0"/>
        <w:autoSpaceDN w:val="0"/>
        <w:adjustRightInd w:val="0"/>
        <w:spacing w:after="0" w:line="240" w:lineRule="auto"/>
        <w:ind w:firstLine="709"/>
        <w:jc w:val="both"/>
        <w:rPr>
          <w:sz w:val="24"/>
          <w:szCs w:val="24"/>
        </w:rPr>
      </w:pPr>
      <w:r w:rsidRPr="00CD7804">
        <w:rPr>
          <w:sz w:val="24"/>
          <w:szCs w:val="24"/>
        </w:rPr>
        <w:t xml:space="preserve">4. </w:t>
      </w:r>
      <w:proofErr w:type="gramStart"/>
      <w:r w:rsidRPr="00CD7804">
        <w:rPr>
          <w:sz w:val="24"/>
          <w:szCs w:val="24"/>
        </w:rPr>
        <w:t>Контроль за</w:t>
      </w:r>
      <w:proofErr w:type="gramEnd"/>
      <w:r w:rsidRPr="00CD7804">
        <w:rPr>
          <w:sz w:val="24"/>
          <w:szCs w:val="24"/>
        </w:rPr>
        <w:t xml:space="preserve"> исполнением настоящ</w:t>
      </w:r>
      <w:r w:rsidR="00CD7804" w:rsidRPr="00CD7804">
        <w:rPr>
          <w:sz w:val="24"/>
          <w:szCs w:val="24"/>
        </w:rPr>
        <w:t>его постановления оставляю за собой.</w:t>
      </w:r>
    </w:p>
    <w:p w:rsidR="00CD7804" w:rsidRPr="00CD7804" w:rsidRDefault="00CD7804" w:rsidP="00CD7804">
      <w:pPr>
        <w:autoSpaceDE w:val="0"/>
        <w:autoSpaceDN w:val="0"/>
        <w:adjustRightInd w:val="0"/>
        <w:spacing w:after="0" w:line="240" w:lineRule="auto"/>
        <w:ind w:firstLine="709"/>
        <w:jc w:val="both"/>
        <w:rPr>
          <w:sz w:val="24"/>
          <w:szCs w:val="24"/>
        </w:rPr>
      </w:pPr>
    </w:p>
    <w:p w:rsidR="00CD7804" w:rsidRDefault="00CD7804" w:rsidP="00CD7804">
      <w:pPr>
        <w:autoSpaceDE w:val="0"/>
        <w:autoSpaceDN w:val="0"/>
        <w:adjustRightInd w:val="0"/>
        <w:spacing w:after="0" w:line="240" w:lineRule="auto"/>
        <w:jc w:val="both"/>
        <w:rPr>
          <w:sz w:val="24"/>
          <w:szCs w:val="24"/>
        </w:rPr>
      </w:pPr>
    </w:p>
    <w:p w:rsidR="00CD7804" w:rsidRDefault="00CD7804" w:rsidP="00CD7804">
      <w:pPr>
        <w:autoSpaceDE w:val="0"/>
        <w:autoSpaceDN w:val="0"/>
        <w:adjustRightInd w:val="0"/>
        <w:spacing w:after="0" w:line="240" w:lineRule="auto"/>
        <w:jc w:val="both"/>
        <w:rPr>
          <w:sz w:val="24"/>
          <w:szCs w:val="24"/>
        </w:rPr>
      </w:pPr>
    </w:p>
    <w:p w:rsidR="00CD7804" w:rsidRDefault="00CD7804" w:rsidP="00CD7804">
      <w:pPr>
        <w:autoSpaceDE w:val="0"/>
        <w:autoSpaceDN w:val="0"/>
        <w:adjustRightInd w:val="0"/>
        <w:spacing w:after="0" w:line="240" w:lineRule="auto"/>
        <w:jc w:val="both"/>
        <w:rPr>
          <w:sz w:val="24"/>
          <w:szCs w:val="24"/>
        </w:rPr>
      </w:pPr>
    </w:p>
    <w:p w:rsidR="00CD7804" w:rsidRDefault="00CD7804" w:rsidP="00CD7804">
      <w:pPr>
        <w:autoSpaceDE w:val="0"/>
        <w:autoSpaceDN w:val="0"/>
        <w:adjustRightInd w:val="0"/>
        <w:spacing w:after="0" w:line="240" w:lineRule="auto"/>
        <w:jc w:val="both"/>
        <w:rPr>
          <w:sz w:val="24"/>
          <w:szCs w:val="24"/>
        </w:rPr>
      </w:pPr>
    </w:p>
    <w:p w:rsidR="00CD7804" w:rsidRDefault="00CD7804" w:rsidP="00CD7804">
      <w:pPr>
        <w:autoSpaceDE w:val="0"/>
        <w:autoSpaceDN w:val="0"/>
        <w:adjustRightInd w:val="0"/>
        <w:spacing w:after="0" w:line="240" w:lineRule="auto"/>
        <w:jc w:val="both"/>
        <w:rPr>
          <w:sz w:val="24"/>
          <w:szCs w:val="24"/>
        </w:rPr>
      </w:pPr>
    </w:p>
    <w:p w:rsidR="00CD7804" w:rsidRDefault="00CD7804" w:rsidP="00CD7804">
      <w:pPr>
        <w:autoSpaceDE w:val="0"/>
        <w:autoSpaceDN w:val="0"/>
        <w:adjustRightInd w:val="0"/>
        <w:spacing w:after="0" w:line="240" w:lineRule="auto"/>
        <w:jc w:val="both"/>
        <w:rPr>
          <w:sz w:val="24"/>
          <w:szCs w:val="24"/>
        </w:rPr>
      </w:pPr>
      <w:r>
        <w:rPr>
          <w:sz w:val="24"/>
          <w:szCs w:val="24"/>
        </w:rPr>
        <w:t>Глава сельского поселения                                   Р.Р.Яныбаев</w:t>
      </w:r>
    </w:p>
    <w:p w:rsidR="00CD7804" w:rsidRDefault="00CD7804" w:rsidP="00CD7804">
      <w:pPr>
        <w:autoSpaceDE w:val="0"/>
        <w:autoSpaceDN w:val="0"/>
        <w:adjustRightInd w:val="0"/>
        <w:spacing w:after="0" w:line="240" w:lineRule="auto"/>
        <w:jc w:val="both"/>
        <w:rPr>
          <w:sz w:val="24"/>
          <w:szCs w:val="24"/>
        </w:rPr>
      </w:pPr>
    </w:p>
    <w:p w:rsidR="00CD7804" w:rsidRPr="00CD7804" w:rsidRDefault="00CD7804" w:rsidP="00CD7804">
      <w:pPr>
        <w:autoSpaceDE w:val="0"/>
        <w:autoSpaceDN w:val="0"/>
        <w:adjustRightInd w:val="0"/>
        <w:spacing w:after="0" w:line="240" w:lineRule="auto"/>
        <w:jc w:val="both"/>
        <w:rPr>
          <w:sz w:val="24"/>
          <w:szCs w:val="24"/>
        </w:rPr>
      </w:pPr>
    </w:p>
    <w:p w:rsidR="00CD7804" w:rsidRPr="00CF335A" w:rsidRDefault="00CD7804" w:rsidP="00CD7804">
      <w:pPr>
        <w:autoSpaceDE w:val="0"/>
        <w:autoSpaceDN w:val="0"/>
        <w:adjustRightInd w:val="0"/>
        <w:spacing w:after="0" w:line="240" w:lineRule="auto"/>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87605E" w:rsidP="0087605E">
      <w:pPr>
        <w:widowControl w:val="0"/>
        <w:autoSpaceDE w:val="0"/>
        <w:autoSpaceDN w:val="0"/>
        <w:adjustRightInd w:val="0"/>
        <w:spacing w:after="0" w:line="240" w:lineRule="auto"/>
        <w:jc w:val="right"/>
        <w:rPr>
          <w:b/>
        </w:rPr>
      </w:pPr>
      <w:r w:rsidRPr="00CF335A">
        <w:rPr>
          <w:b/>
        </w:rPr>
        <w:t>___________</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от </w:t>
      </w:r>
      <w:r w:rsidR="00E61C62">
        <w:rPr>
          <w:b/>
        </w:rPr>
        <w:t xml:space="preserve">28 ноября </w:t>
      </w:r>
      <w:r w:rsidRPr="00CF335A">
        <w:rPr>
          <w:b/>
        </w:rPr>
        <w:t>20</w:t>
      </w:r>
      <w:r w:rsidR="00E61C62">
        <w:rPr>
          <w:b/>
        </w:rPr>
        <w:t>19 года № 88</w:t>
      </w:r>
    </w:p>
    <w:p w:rsidR="0087605E" w:rsidRPr="00CF335A" w:rsidRDefault="0087605E" w:rsidP="0087605E">
      <w:pPr>
        <w:widowControl w:val="0"/>
        <w:spacing w:after="0" w:line="240" w:lineRule="auto"/>
        <w:contextualSpacing/>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E61C62">
        <w:rPr>
          <w:b/>
          <w:bCs/>
        </w:rPr>
        <w:t xml:space="preserve">в  </w:t>
      </w:r>
      <w:proofErr w:type="gramStart"/>
      <w:r w:rsidR="00E61C62">
        <w:rPr>
          <w:b/>
          <w:bCs/>
        </w:rPr>
        <w:t>сельском</w:t>
      </w:r>
      <w:proofErr w:type="gramEnd"/>
      <w:r w:rsidR="00E61C62">
        <w:rPr>
          <w:b/>
          <w:bCs/>
        </w:rPr>
        <w:t xml:space="preserve"> посление Зигазинский сельсовет</w:t>
      </w:r>
    </w:p>
    <w:p w:rsidR="0087605E" w:rsidRPr="00CF335A" w:rsidRDefault="0087605E" w:rsidP="0087605E">
      <w:pPr>
        <w:widowControl w:val="0"/>
        <w:autoSpaceDE w:val="0"/>
        <w:autoSpaceDN w:val="0"/>
        <w:adjustRightInd w:val="0"/>
        <w:spacing w:after="0" w:line="240" w:lineRule="auto"/>
        <w:jc w:val="center"/>
        <w:rPr>
          <w:b/>
          <w:bCs/>
          <w:sz w:val="20"/>
          <w:szCs w:val="20"/>
        </w:rPr>
      </w:pPr>
      <w:r w:rsidRPr="00CF335A">
        <w:rPr>
          <w:b/>
          <w:bCs/>
          <w:sz w:val="20"/>
          <w:szCs w:val="20"/>
        </w:rPr>
        <w:t>(наименование муниципального образования)</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E61C62">
        <w:t>в сельском поселение Зигазинский сельсовет</w:t>
      </w:r>
      <w:r w:rsidR="008707A5" w:rsidRPr="00CF335A">
        <w:t xml:space="preserve"> </w:t>
      </w:r>
      <w:r w:rsidR="008C1406" w:rsidRPr="00CF335A">
        <w:rPr>
          <w:bCs/>
          <w:sz w:val="20"/>
          <w:szCs w:val="20"/>
        </w:rPr>
        <w:t>(наименование муниципального образования)</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 ________ (</w:t>
      </w:r>
      <w:r w:rsidRPr="00CF335A">
        <w:rPr>
          <w:rFonts w:eastAsia="Calibri"/>
          <w:sz w:val="24"/>
          <w:szCs w:val="24"/>
        </w:rPr>
        <w:t>наименование муниципального образования</w:t>
      </w:r>
      <w:r w:rsidRPr="00CF335A">
        <w:rPr>
          <w:rFonts w:eastAsia="Calibri"/>
        </w:rPr>
        <w:t>)</w:t>
      </w:r>
      <w:r w:rsidRPr="00CF335A">
        <w:t xml:space="preserve">, </w:t>
      </w:r>
      <w:r w:rsidRPr="00CF335A">
        <w:rPr>
          <w:rFonts w:eastAsia="Calibri"/>
        </w:rPr>
        <w:t xml:space="preserve">____ </w:t>
      </w:r>
      <w:r w:rsidRPr="00CF335A">
        <w:rPr>
          <w:rFonts w:eastAsia="Calibri"/>
        </w:rPr>
        <w:lastRenderedPageBreak/>
        <w:t>_____________________</w:t>
      </w:r>
      <w:r w:rsidRPr="00CF335A">
        <w:rPr>
          <w:rStyle w:val="ae"/>
          <w:rFonts w:eastAsia="Calibri"/>
        </w:rPr>
        <w:footnoteReference w:id="1"/>
      </w:r>
      <w:r w:rsidRPr="00CF335A">
        <w:rPr>
          <w:rFonts w:eastAsia="Calibri"/>
        </w:rPr>
        <w:t>(</w:t>
      </w:r>
      <w:r w:rsidRPr="00CF335A">
        <w:rPr>
          <w:rFonts w:eastAsia="Calibri"/>
          <w:sz w:val="24"/>
          <w:szCs w:val="24"/>
        </w:rPr>
        <w:t>наименование организации, уполномоченной на предоставление муниципальной услуги, при наличии</w:t>
      </w:r>
      <w:r w:rsidRPr="00CF335A">
        <w:rPr>
          <w:rFonts w:eastAsia="Calibri"/>
        </w:rPr>
        <w:t>)</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lastRenderedPageBreak/>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_________________  (указать адрес официального сайта);</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lastRenderedPageBreak/>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 (</w:t>
      </w:r>
      <w:r w:rsidRPr="00CF335A">
        <w:rPr>
          <w:rFonts w:eastAsia="Calibri"/>
          <w:sz w:val="24"/>
          <w:szCs w:val="24"/>
        </w:rPr>
        <w:t>наименование муниципального образования</w:t>
      </w:r>
      <w:r w:rsidRPr="00CF335A">
        <w:rPr>
          <w:rFonts w:eastAsia="Calibri"/>
        </w:rPr>
        <w:t>) _________________________ в лице _____________________(</w:t>
      </w:r>
      <w:r w:rsidRPr="00CF335A">
        <w:rPr>
          <w:rFonts w:eastAsia="Calibri"/>
          <w:sz w:val="24"/>
          <w:szCs w:val="24"/>
        </w:rPr>
        <w:t>наименование организации, уполномоченной на предоставление муниципальной услуги</w:t>
      </w:r>
      <w:r w:rsidRPr="00CF335A">
        <w:rPr>
          <w:rFonts w:eastAsia="Calibri"/>
        </w:rPr>
        <w:t>).</w:t>
      </w:r>
      <w:r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w:t>
      </w:r>
      <w:r w:rsidRPr="00CF335A">
        <w:lastRenderedPageBreak/>
        <w:t>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w:t>
      </w:r>
      <w:r w:rsidRPr="00CF335A">
        <w:lastRenderedPageBreak/>
        <w:t>(при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lastRenderedPageBreak/>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lastRenderedPageBreak/>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 xml:space="preserve">тся стульями, скамьями, количество </w:t>
      </w:r>
      <w:r w:rsidR="00AB1086" w:rsidRPr="00CF335A">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lastRenderedPageBreak/>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w:t>
      </w:r>
      <w:r w:rsidR="009B6D1A" w:rsidRPr="00CF335A">
        <w:lastRenderedPageBreak/>
        <w:t xml:space="preserve">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w:t>
      </w:r>
      <w:r w:rsidRPr="00CF335A">
        <w:lastRenderedPageBreak/>
        <w:t>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w:t>
      </w:r>
      <w:r w:rsidRPr="00CF335A">
        <w:lastRenderedPageBreak/>
        <w:t>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 xml:space="preserve">или </w:t>
      </w:r>
      <w:r w:rsidRPr="00CF335A">
        <w:lastRenderedPageBreak/>
        <w:t>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lastRenderedPageBreak/>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F335A">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w:t>
      </w:r>
      <w:r w:rsidRPr="00CF335A">
        <w:lastRenderedPageBreak/>
        <w:t xml:space="preserve">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CF335A">
        <w:lastRenderedPageBreak/>
        <w:t xml:space="preserve">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sidRPr="00CF335A">
        <w:lastRenderedPageBreak/>
        <w:t>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lastRenderedPageBreak/>
        <w:t xml:space="preserve">6) реквизиты документа (-ов),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5D194A"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w:t>
      </w:r>
      <w:r w:rsidRPr="00CF335A">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lastRenderedPageBreak/>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F335A">
        <w:lastRenderedPageBreak/>
        <w:t>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w:t>
      </w:r>
      <w:r w:rsidRPr="00CF335A">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(Уполномоченного органа), должностного лица Администрации </w:t>
      </w:r>
      <w:r w:rsidRPr="00CF335A">
        <w:lastRenderedPageBreak/>
        <w:t>(Уполномоченного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w:t>
      </w:r>
      <w:r w:rsidRPr="00CF335A">
        <w:lastRenderedPageBreak/>
        <w:t>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 xml:space="preserve">(указываются реквизиты документа (-ов),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 xml:space="preserve">(указываются реквизиты документа (-ов),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 xml:space="preserve">(указываются реквизиты документа (-ов),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87" w:rsidRDefault="00506887" w:rsidP="007753F7">
      <w:pPr>
        <w:spacing w:after="0" w:line="240" w:lineRule="auto"/>
      </w:pPr>
      <w:r>
        <w:separator/>
      </w:r>
    </w:p>
  </w:endnote>
  <w:endnote w:type="continuationSeparator" w:id="0">
    <w:p w:rsidR="00506887" w:rsidRDefault="0050688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ITT">
    <w:panose1 w:val="02020503070406020304"/>
    <w:charset w:val="CC"/>
    <w:family w:val="roman"/>
    <w:pitch w:val="variable"/>
    <w:sig w:usb0="00000203" w:usb1="00000000" w:usb2="00000000" w:usb3="00000000" w:csb0="00000005" w:csb1="00000000"/>
  </w:font>
  <w:font w:name="Bashkort">
    <w:panose1 w:val="00000400000000000000"/>
    <w:charset w:val="00"/>
    <w:family w:val="auto"/>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87" w:rsidRDefault="00506887" w:rsidP="007753F7">
      <w:pPr>
        <w:spacing w:after="0" w:line="240" w:lineRule="auto"/>
      </w:pPr>
      <w:r>
        <w:separator/>
      </w:r>
    </w:p>
  </w:footnote>
  <w:footnote w:type="continuationSeparator" w:id="0">
    <w:p w:rsidR="00506887" w:rsidRDefault="00506887" w:rsidP="007753F7">
      <w:pPr>
        <w:spacing w:after="0" w:line="240" w:lineRule="auto"/>
      </w:pPr>
      <w:r>
        <w:continuationSeparator/>
      </w:r>
    </w:p>
  </w:footnote>
  <w:footnote w:id="1">
    <w:p w:rsidR="007911B8" w:rsidRDefault="007911B8" w:rsidP="00D43F82">
      <w:pPr>
        <w:pStyle w:val="ac"/>
      </w:pPr>
      <w:r>
        <w:rPr>
          <w:rStyle w:val="ae"/>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911B8" w:rsidRDefault="007911B8" w:rsidP="00D43F82">
      <w:pPr>
        <w:pStyle w:val="ac"/>
      </w:pPr>
    </w:p>
    <w:p w:rsidR="007911B8" w:rsidRDefault="007911B8" w:rsidP="00D43F82">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911B8" w:rsidRDefault="007911B8"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7911B8" w:rsidRDefault="007911B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7911B8" w:rsidRPr="00AE2514" w:rsidRDefault="007911B8" w:rsidP="00E64D94">
      <w:pPr>
        <w:pStyle w:val="ac"/>
        <w:rPr>
          <w:b/>
        </w:rPr>
      </w:pPr>
      <w:r>
        <w:rPr>
          <w:rStyle w:val="ae"/>
        </w:rPr>
        <w:footnoteRef/>
      </w:r>
      <w:r>
        <w:t xml:space="preserve"> </w:t>
      </w:r>
      <w:r w:rsidR="001D623B" w:rsidRPr="00AE2514">
        <w:rPr>
          <w:b/>
        </w:rPr>
        <w:t xml:space="preserve">В действующих правилах </w:t>
      </w:r>
      <w:r w:rsidRPr="00AE2514">
        <w:rPr>
          <w:b/>
        </w:rPr>
        <w:t>благоустройства муниципального образования (иных муниципальных актах</w:t>
      </w:r>
      <w:r w:rsidR="006429B3" w:rsidRPr="00AE2514">
        <w:rPr>
          <w:b/>
        </w:rPr>
        <w:t>, регулирующих порядок предоставления разрешения на осуществление земляных работ</w:t>
      </w:r>
      <w:r w:rsidR="00AE2514" w:rsidRPr="00AE2514">
        <w:rPr>
          <w:b/>
        </w:rPr>
        <w:t>)</w:t>
      </w:r>
      <w:r w:rsidR="006429B3" w:rsidRPr="00AE2514">
        <w:rPr>
          <w:b/>
        </w:rPr>
        <w:t>,</w:t>
      </w:r>
      <w:r w:rsidRPr="00AE2514">
        <w:rPr>
          <w:b/>
        </w:rPr>
        <w:t xml:space="preserve"> </w:t>
      </w:r>
      <w:r w:rsidR="001D623B" w:rsidRPr="00AE2514">
        <w:rPr>
          <w:b/>
        </w:rPr>
        <w:t xml:space="preserve">перечни документов </w:t>
      </w:r>
      <w:r w:rsidR="006429B3" w:rsidRPr="00AE2514">
        <w:rPr>
          <w:b/>
        </w:rPr>
        <w:t>рекомендуе</w:t>
      </w:r>
      <w:r w:rsidR="00AE2514" w:rsidRPr="00AE2514">
        <w:rPr>
          <w:b/>
        </w:rPr>
        <w:t>тся</w:t>
      </w:r>
      <w:r w:rsidR="001D623B" w:rsidRPr="00AE2514">
        <w:rPr>
          <w:b/>
        </w:rPr>
        <w:t xml:space="preserve"> привести в соответствие с перечнем документов, предусмотренных настоящим Административным регламентом</w:t>
      </w:r>
      <w:r w:rsidRPr="00AE2514">
        <w:rPr>
          <w:b/>
        </w:rPr>
        <w:t>.</w:t>
      </w:r>
    </w:p>
    <w:p w:rsidR="007911B8" w:rsidRDefault="007911B8" w:rsidP="00E64D94">
      <w:pPr>
        <w:pStyle w:val="ac"/>
      </w:pPr>
    </w:p>
  </w:footnote>
  <w:footnote w:id="5">
    <w:p w:rsidR="006429B3" w:rsidRPr="00AE2514" w:rsidRDefault="007911B8" w:rsidP="006429B3">
      <w:pPr>
        <w:pStyle w:val="ac"/>
        <w:rPr>
          <w:b/>
        </w:rPr>
      </w:pPr>
      <w:r>
        <w:rPr>
          <w:rStyle w:val="ae"/>
        </w:rPr>
        <w:footnoteRef/>
      </w:r>
      <w: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1D623B" w:rsidRDefault="001D623B" w:rsidP="001D623B">
      <w:pPr>
        <w:pStyle w:val="ac"/>
      </w:pPr>
    </w:p>
    <w:p w:rsidR="007911B8" w:rsidRDefault="007911B8" w:rsidP="00E64D94">
      <w:pPr>
        <w:pStyle w:val="ac"/>
      </w:pPr>
    </w:p>
  </w:footnote>
  <w:footnote w:id="6">
    <w:p w:rsidR="006429B3" w:rsidRPr="00AE2514" w:rsidRDefault="007911B8" w:rsidP="006429B3">
      <w:pPr>
        <w:pStyle w:val="ac"/>
        <w:rPr>
          <w:b/>
        </w:rPr>
      </w:pPr>
      <w:r w:rsidRPr="00AE2514">
        <w:rPr>
          <w:rStyle w:val="ae"/>
          <w:b/>
        </w:rPr>
        <w:footnoteRef/>
      </w:r>
      <w:r w:rsidRPr="00AE2514">
        <w:rPr>
          <w:b/>
        </w:rP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7911B8" w:rsidRDefault="007911B8"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911B8" w:rsidRDefault="005D194A">
        <w:pPr>
          <w:pStyle w:val="af0"/>
          <w:jc w:val="center"/>
        </w:pPr>
        <w:r w:rsidRPr="00EF41F1">
          <w:rPr>
            <w:sz w:val="24"/>
            <w:szCs w:val="24"/>
          </w:rPr>
          <w:fldChar w:fldCharType="begin"/>
        </w:r>
        <w:r w:rsidR="007911B8" w:rsidRPr="00EF41F1">
          <w:rPr>
            <w:sz w:val="24"/>
            <w:szCs w:val="24"/>
          </w:rPr>
          <w:instrText>PAGE   \* MERGEFORMAT</w:instrText>
        </w:r>
        <w:r w:rsidRPr="00EF41F1">
          <w:rPr>
            <w:sz w:val="24"/>
            <w:szCs w:val="24"/>
          </w:rPr>
          <w:fldChar w:fldCharType="separate"/>
        </w:r>
        <w:r w:rsidR="00CD7804">
          <w:rPr>
            <w:noProof/>
            <w:sz w:val="24"/>
            <w:szCs w:val="24"/>
          </w:rPr>
          <w:t>2</w:t>
        </w:r>
        <w:r w:rsidRPr="00EF41F1">
          <w:rPr>
            <w:sz w:val="24"/>
            <w:szCs w:val="24"/>
          </w:rPr>
          <w:fldChar w:fldCharType="end"/>
        </w:r>
      </w:p>
    </w:sdtContent>
  </w:sdt>
  <w:p w:rsidR="007911B8" w:rsidRDefault="007911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911B8" w:rsidRDefault="005D194A">
        <w:pPr>
          <w:pStyle w:val="af0"/>
          <w:jc w:val="center"/>
        </w:pPr>
        <w:r>
          <w:fldChar w:fldCharType="begin"/>
        </w:r>
        <w:r w:rsidR="007911B8">
          <w:instrText>PAGE   \* MERGEFORMAT</w:instrText>
        </w:r>
        <w:r>
          <w:fldChar w:fldCharType="separate"/>
        </w:r>
        <w:r w:rsidR="00CD7804">
          <w:rPr>
            <w:noProof/>
          </w:rPr>
          <w:t>1</w:t>
        </w:r>
        <w:r>
          <w:fldChar w:fldCharType="end"/>
        </w:r>
      </w:p>
    </w:sdtContent>
  </w:sdt>
  <w:p w:rsidR="007911B8" w:rsidRDefault="007911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47B68"/>
    <w:multiLevelType w:val="hybridMultilevel"/>
    <w:tmpl w:val="C0A62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C6607"/>
    <w:multiLevelType w:val="hybridMultilevel"/>
    <w:tmpl w:val="2D52F974"/>
    <w:lvl w:ilvl="0" w:tplc="89E6BAB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1E92"/>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133E"/>
    <w:rsid w:val="001D04C5"/>
    <w:rsid w:val="001D3F28"/>
    <w:rsid w:val="001D623B"/>
    <w:rsid w:val="001E0CC5"/>
    <w:rsid w:val="001F1028"/>
    <w:rsid w:val="001F5C5E"/>
    <w:rsid w:val="00223283"/>
    <w:rsid w:val="00237DE4"/>
    <w:rsid w:val="00245E14"/>
    <w:rsid w:val="0024619F"/>
    <w:rsid w:val="0024645A"/>
    <w:rsid w:val="0026066D"/>
    <w:rsid w:val="002626C7"/>
    <w:rsid w:val="00274F7F"/>
    <w:rsid w:val="002772E3"/>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C6FC9"/>
    <w:rsid w:val="003D39C4"/>
    <w:rsid w:val="003E407B"/>
    <w:rsid w:val="003F0B17"/>
    <w:rsid w:val="003F4EF3"/>
    <w:rsid w:val="00400A4C"/>
    <w:rsid w:val="00403507"/>
    <w:rsid w:val="00407C21"/>
    <w:rsid w:val="0042384F"/>
    <w:rsid w:val="00425FA0"/>
    <w:rsid w:val="004410B2"/>
    <w:rsid w:val="00464450"/>
    <w:rsid w:val="00467060"/>
    <w:rsid w:val="00480D62"/>
    <w:rsid w:val="004A37A7"/>
    <w:rsid w:val="004C02C2"/>
    <w:rsid w:val="004C7EAF"/>
    <w:rsid w:val="004D6666"/>
    <w:rsid w:val="004E00C0"/>
    <w:rsid w:val="004E226E"/>
    <w:rsid w:val="004E2A5C"/>
    <w:rsid w:val="004E3C27"/>
    <w:rsid w:val="004E4B03"/>
    <w:rsid w:val="004E7567"/>
    <w:rsid w:val="004F3D3D"/>
    <w:rsid w:val="004F5A90"/>
    <w:rsid w:val="00502F85"/>
    <w:rsid w:val="00506887"/>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194A"/>
    <w:rsid w:val="005D2A21"/>
    <w:rsid w:val="005D479B"/>
    <w:rsid w:val="005E64F8"/>
    <w:rsid w:val="005E7A4D"/>
    <w:rsid w:val="00611C57"/>
    <w:rsid w:val="006317A7"/>
    <w:rsid w:val="00640D89"/>
    <w:rsid w:val="006429B3"/>
    <w:rsid w:val="00650777"/>
    <w:rsid w:val="00652D57"/>
    <w:rsid w:val="006648C5"/>
    <w:rsid w:val="00664F15"/>
    <w:rsid w:val="00667368"/>
    <w:rsid w:val="00671BCF"/>
    <w:rsid w:val="006864D3"/>
    <w:rsid w:val="00693FE2"/>
    <w:rsid w:val="00697293"/>
    <w:rsid w:val="00697FFE"/>
    <w:rsid w:val="006A068C"/>
    <w:rsid w:val="006A5163"/>
    <w:rsid w:val="006C432D"/>
    <w:rsid w:val="006D2D0F"/>
    <w:rsid w:val="006D3F4D"/>
    <w:rsid w:val="006D6465"/>
    <w:rsid w:val="006E0C59"/>
    <w:rsid w:val="006F0708"/>
    <w:rsid w:val="006F1A46"/>
    <w:rsid w:val="006F778B"/>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691"/>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5096"/>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4F30"/>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D7804"/>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1C62"/>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86127"/>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Emphasis"/>
    <w:basedOn w:val="a0"/>
    <w:qFormat/>
    <w:rsid w:val="00CD7804"/>
    <w:rPr>
      <w:rFonts w:ascii="Times New Roman" w:hAnsi="Times New Roman" w:cs="Times New Roman" w:hint="default"/>
      <w:i w:val="0"/>
      <w:iCs w:val="0"/>
    </w:rPr>
  </w:style>
  <w:style w:type="paragraph" w:styleId="af6">
    <w:name w:val="Normal Indent"/>
    <w:basedOn w:val="a"/>
    <w:semiHidden/>
    <w:unhideWhenUsed/>
    <w:rsid w:val="00CD7804"/>
    <w:pPr>
      <w:keepLines/>
      <w:widowControl w:val="0"/>
      <w:autoSpaceDE w:val="0"/>
      <w:autoSpaceDN w:val="0"/>
      <w:spacing w:after="0" w:line="240" w:lineRule="auto"/>
      <w:ind w:left="708"/>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852307">
      <w:bodyDiv w:val="1"/>
      <w:marLeft w:val="0"/>
      <w:marRight w:val="0"/>
      <w:marTop w:val="0"/>
      <w:marBottom w:val="0"/>
      <w:divBdr>
        <w:top w:val="none" w:sz="0" w:space="0" w:color="auto"/>
        <w:left w:val="none" w:sz="0" w:space="0" w:color="auto"/>
        <w:bottom w:val="none" w:sz="0" w:space="0" w:color="auto"/>
        <w:right w:val="none" w:sz="0" w:space="0" w:color="auto"/>
      </w:divBdr>
    </w:div>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3857-B526-48F6-B607-4FD038D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18942</Words>
  <Characters>107971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 делами</cp:lastModifiedBy>
  <cp:revision>12</cp:revision>
  <cp:lastPrinted>2018-09-19T07:25:00Z</cp:lastPrinted>
  <dcterms:created xsi:type="dcterms:W3CDTF">2019-11-11T11:33:00Z</dcterms:created>
  <dcterms:modified xsi:type="dcterms:W3CDTF">2019-11-29T10:49:00Z</dcterms:modified>
</cp:coreProperties>
</file>